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B521E" w14:textId="77777777" w:rsidR="003C19D2" w:rsidRPr="003763F8" w:rsidRDefault="003C19D2" w:rsidP="003C19D2">
      <w:pPr>
        <w:jc w:val="both"/>
        <w:rPr>
          <w:b/>
          <w:bCs/>
          <w:sz w:val="28"/>
          <w:szCs w:val="28"/>
          <w:lang w:val="it-IT"/>
        </w:rPr>
      </w:pPr>
      <w:r w:rsidRPr="003763F8">
        <w:rPr>
          <w:b/>
          <w:bCs/>
          <w:sz w:val="28"/>
          <w:szCs w:val="28"/>
          <w:lang w:val="it-IT"/>
        </w:rPr>
        <w:t>TEFAF MAASTRICT 2018: DALLA MESOPOTAMIA ALL'ARTE MODERNA</w:t>
      </w:r>
    </w:p>
    <w:p w14:paraId="735A2B47" w14:textId="77777777" w:rsidR="003C19D2" w:rsidRPr="003763F8" w:rsidRDefault="003C19D2" w:rsidP="003C19D2">
      <w:pPr>
        <w:rPr>
          <w:b/>
          <w:bCs/>
          <w:sz w:val="28"/>
          <w:szCs w:val="28"/>
          <w:lang w:val="it-IT"/>
        </w:rPr>
      </w:pPr>
    </w:p>
    <w:p w14:paraId="653B2F96" w14:textId="279846B0" w:rsidR="003C19D2" w:rsidRPr="003763F8" w:rsidRDefault="003C19D2" w:rsidP="003C19D2">
      <w:pPr>
        <w:rPr>
          <w:i/>
          <w:iCs/>
          <w:sz w:val="18"/>
          <w:szCs w:val="18"/>
          <w:lang w:val="it-IT"/>
        </w:rPr>
      </w:pPr>
      <w:r w:rsidRPr="003763F8">
        <w:rPr>
          <w:noProof/>
          <w:lang w:val="it-IT" w:eastAsia="it-IT"/>
        </w:rPr>
        <w:drawing>
          <wp:inline distT="0" distB="0" distL="0" distR="0" wp14:anchorId="3AA0078C" wp14:editId="48BF7EC6">
            <wp:extent cx="2457136" cy="2040026"/>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84" cy="2048203"/>
                    </a:xfrm>
                    <a:prstGeom prst="rect">
                      <a:avLst/>
                    </a:prstGeom>
                    <a:solidFill>
                      <a:srgbClr val="FFFFFF"/>
                    </a:solidFill>
                    <a:ln>
                      <a:noFill/>
                    </a:ln>
                  </pic:spPr>
                </pic:pic>
              </a:graphicData>
            </a:graphic>
          </wp:inline>
        </w:drawing>
      </w:r>
      <w:r w:rsidRPr="003763F8">
        <w:rPr>
          <w:sz w:val="28"/>
          <w:szCs w:val="28"/>
          <w:lang w:val="it-IT"/>
        </w:rPr>
        <w:t xml:space="preserve"> </w:t>
      </w:r>
      <w:r w:rsidRPr="003763F8">
        <w:rPr>
          <w:noProof/>
          <w:lang w:val="it-IT" w:eastAsia="it-IT"/>
        </w:rPr>
        <w:drawing>
          <wp:inline distT="0" distB="0" distL="0" distR="0" wp14:anchorId="284E4720" wp14:editId="1C62696D">
            <wp:extent cx="2099462" cy="20847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5002"/>
                    <a:stretch>
                      <a:fillRect/>
                    </a:stretch>
                  </pic:blipFill>
                  <pic:spPr bwMode="auto">
                    <a:xfrm>
                      <a:off x="0" y="0"/>
                      <a:ext cx="2101681" cy="2086909"/>
                    </a:xfrm>
                    <a:prstGeom prst="rect">
                      <a:avLst/>
                    </a:prstGeom>
                    <a:solidFill>
                      <a:srgbClr val="FFFFFF"/>
                    </a:solidFill>
                    <a:ln>
                      <a:noFill/>
                    </a:ln>
                  </pic:spPr>
                </pic:pic>
              </a:graphicData>
            </a:graphic>
          </wp:inline>
        </w:drawing>
      </w:r>
    </w:p>
    <w:p w14:paraId="2A9D83CE" w14:textId="77777777" w:rsidR="003C19D2" w:rsidRPr="003763F8" w:rsidRDefault="003C19D2" w:rsidP="003C19D2">
      <w:pPr>
        <w:jc w:val="center"/>
        <w:rPr>
          <w:sz w:val="16"/>
          <w:szCs w:val="16"/>
          <w:lang w:val="it-IT"/>
        </w:rPr>
      </w:pPr>
      <w:r w:rsidRPr="003763F8">
        <w:rPr>
          <w:i/>
          <w:iCs/>
          <w:sz w:val="18"/>
          <w:szCs w:val="18"/>
          <w:lang w:val="it-IT"/>
        </w:rPr>
        <w:t>Sopra, a sinistra: “</w:t>
      </w:r>
      <w:proofErr w:type="spellStart"/>
      <w:r w:rsidRPr="003763F8">
        <w:rPr>
          <w:i/>
          <w:iCs/>
          <w:sz w:val="18"/>
          <w:szCs w:val="18"/>
          <w:lang w:val="it-IT"/>
        </w:rPr>
        <w:t>Barson</w:t>
      </w:r>
      <w:proofErr w:type="spellEnd"/>
      <w:r w:rsidRPr="003763F8">
        <w:rPr>
          <w:i/>
          <w:iCs/>
          <w:sz w:val="18"/>
          <w:szCs w:val="18"/>
          <w:lang w:val="it-IT"/>
        </w:rPr>
        <w:t>” ,</w:t>
      </w:r>
      <w:r w:rsidRPr="003763F8">
        <w:rPr>
          <w:bCs/>
          <w:i/>
          <w:iCs/>
          <w:sz w:val="18"/>
          <w:szCs w:val="18"/>
          <w:lang w:val="it-IT"/>
        </w:rPr>
        <w:t xml:space="preserve">1966-1969, olio su legno, dell'artista Op internazionale Victor </w:t>
      </w:r>
      <w:proofErr w:type="spellStart"/>
      <w:r w:rsidRPr="003763F8">
        <w:rPr>
          <w:bCs/>
          <w:i/>
          <w:iCs/>
          <w:sz w:val="18"/>
          <w:szCs w:val="18"/>
          <w:lang w:val="it-IT"/>
        </w:rPr>
        <w:t>Vasarely</w:t>
      </w:r>
      <w:proofErr w:type="spellEnd"/>
      <w:r w:rsidRPr="003763F8">
        <w:rPr>
          <w:bCs/>
          <w:i/>
          <w:iCs/>
          <w:sz w:val="18"/>
          <w:szCs w:val="18"/>
          <w:lang w:val="it-IT"/>
        </w:rPr>
        <w:t xml:space="preserve"> (1908 – 1997). Per gentile concessione della Mayor Gallery (Stand 451). Sopra, a destra: Torso of a </w:t>
      </w:r>
      <w:proofErr w:type="spellStart"/>
      <w:r w:rsidRPr="003763F8">
        <w:rPr>
          <w:bCs/>
          <w:i/>
          <w:iCs/>
          <w:sz w:val="18"/>
          <w:szCs w:val="18"/>
          <w:lang w:val="it-IT"/>
        </w:rPr>
        <w:t>Crouching</w:t>
      </w:r>
      <w:proofErr w:type="spellEnd"/>
      <w:r w:rsidRPr="003763F8">
        <w:rPr>
          <w:bCs/>
          <w:i/>
          <w:iCs/>
          <w:sz w:val="18"/>
          <w:szCs w:val="18"/>
          <w:lang w:val="it-IT"/>
        </w:rPr>
        <w:t xml:space="preserve"> Woman, bronzo, progettato nel 1887 circa e realizzato nel 1913, di Camille </w:t>
      </w:r>
      <w:proofErr w:type="spellStart"/>
      <w:r w:rsidRPr="003763F8">
        <w:rPr>
          <w:bCs/>
          <w:i/>
          <w:iCs/>
          <w:sz w:val="18"/>
          <w:szCs w:val="18"/>
          <w:lang w:val="it-IT"/>
        </w:rPr>
        <w:t>Claudel</w:t>
      </w:r>
      <w:proofErr w:type="spellEnd"/>
      <w:r w:rsidRPr="003763F8">
        <w:rPr>
          <w:bCs/>
          <w:i/>
          <w:iCs/>
          <w:sz w:val="18"/>
          <w:szCs w:val="18"/>
          <w:lang w:val="it-IT"/>
        </w:rPr>
        <w:t xml:space="preserve"> (1964-1943). Per gentile concessione di Daniel Katz Gallery (Stand 100)</w:t>
      </w:r>
    </w:p>
    <w:p w14:paraId="77D64867" w14:textId="77777777" w:rsidR="003C19D2" w:rsidRPr="003763F8" w:rsidRDefault="003C19D2" w:rsidP="003C19D2">
      <w:pPr>
        <w:jc w:val="both"/>
        <w:rPr>
          <w:sz w:val="16"/>
          <w:szCs w:val="16"/>
          <w:lang w:val="it-IT"/>
        </w:rPr>
      </w:pPr>
    </w:p>
    <w:p w14:paraId="72A49E10" w14:textId="77777777" w:rsidR="003C19D2" w:rsidRPr="003763F8" w:rsidRDefault="003C19D2" w:rsidP="003C19D2">
      <w:pPr>
        <w:spacing w:line="360" w:lineRule="auto"/>
        <w:jc w:val="both"/>
        <w:rPr>
          <w:b/>
          <w:bCs/>
          <w:lang w:val="it-IT"/>
        </w:rPr>
      </w:pPr>
      <w:r w:rsidRPr="003763F8">
        <w:rPr>
          <w:b/>
          <w:bCs/>
          <w:color w:val="000000"/>
          <w:lang w:val="it-IT"/>
        </w:rPr>
        <w:t xml:space="preserve">TEFAF Maastricht presenterà oltre 280 dei migliori mercanti d'arte, antichità e design del </w:t>
      </w:r>
      <w:proofErr w:type="gramStart"/>
      <w:r w:rsidRPr="003763F8">
        <w:rPr>
          <w:b/>
          <w:bCs/>
          <w:color w:val="000000"/>
          <w:lang w:val="it-IT"/>
        </w:rPr>
        <w:t>mondo</w:t>
      </w:r>
      <w:proofErr w:type="gramEnd"/>
      <w:r w:rsidRPr="003763F8">
        <w:rPr>
          <w:b/>
          <w:bCs/>
          <w:color w:val="000000"/>
          <w:lang w:val="it-IT"/>
        </w:rPr>
        <w:t xml:space="preserve">, che porteranno all'edizione 2018 della Fiera le loro opere migliori. La Fiera esercita un fascino senza pari su collezionisti privati, curatori museali, professionisti del mercato dell'arte e appassionati d'arte di molti paesi. TEFAF Maastricht è la fiera di arte e antiquariato più importante del mondo, e la sua reputazione internazionale è comprovata dall’ampia tipologia e dalla qualità delle opere d'arte rare proposte in vendita in Fiera, che si terrà al polo espositivo MECC (Maastricht </w:t>
      </w:r>
      <w:proofErr w:type="spellStart"/>
      <w:r w:rsidRPr="003763F8">
        <w:rPr>
          <w:b/>
          <w:bCs/>
          <w:color w:val="000000"/>
          <w:lang w:val="it-IT"/>
        </w:rPr>
        <w:t>Exhibition</w:t>
      </w:r>
      <w:proofErr w:type="spellEnd"/>
      <w:r w:rsidRPr="003763F8">
        <w:rPr>
          <w:b/>
          <w:bCs/>
          <w:color w:val="000000"/>
          <w:lang w:val="it-IT"/>
        </w:rPr>
        <w:t xml:space="preserve"> &amp; Conference Centre) dal 10 al 18 marzo 2018. </w:t>
      </w:r>
    </w:p>
    <w:p w14:paraId="3050B563" w14:textId="77777777" w:rsidR="003C19D2" w:rsidRPr="003763F8" w:rsidRDefault="003C19D2" w:rsidP="003C19D2">
      <w:pPr>
        <w:spacing w:line="360" w:lineRule="auto"/>
        <w:jc w:val="both"/>
        <w:rPr>
          <w:b/>
          <w:bCs/>
          <w:lang w:val="it-IT"/>
        </w:rPr>
      </w:pPr>
    </w:p>
    <w:p w14:paraId="234B6E42" w14:textId="77777777" w:rsidR="003C19D2" w:rsidRPr="003763F8" w:rsidRDefault="003C19D2" w:rsidP="003C19D2">
      <w:pPr>
        <w:spacing w:line="360" w:lineRule="auto"/>
        <w:jc w:val="both"/>
        <w:rPr>
          <w:bCs/>
          <w:lang w:val="it-IT"/>
        </w:rPr>
      </w:pPr>
      <w:r w:rsidRPr="003763F8">
        <w:rPr>
          <w:bCs/>
          <w:lang w:val="it-IT"/>
        </w:rPr>
        <w:t xml:space="preserve">I galleristi che partecipano a TEFAF Maastricht sono i leader dei loro settori, e per questo spesso scoprono per primi le opere o le portano sul mercato per la prima volta. Questo è il caso di </w:t>
      </w:r>
      <w:proofErr w:type="spellStart"/>
      <w:r w:rsidRPr="003763F8">
        <w:rPr>
          <w:b/>
          <w:bCs/>
          <w:lang w:val="it-IT"/>
        </w:rPr>
        <w:t>Kollenburg</w:t>
      </w:r>
      <w:proofErr w:type="spellEnd"/>
      <w:r w:rsidRPr="003763F8">
        <w:rPr>
          <w:b/>
          <w:bCs/>
          <w:lang w:val="it-IT"/>
        </w:rPr>
        <w:t xml:space="preserve"> </w:t>
      </w:r>
      <w:proofErr w:type="spellStart"/>
      <w:r w:rsidRPr="003763F8">
        <w:rPr>
          <w:b/>
          <w:bCs/>
          <w:lang w:val="it-IT"/>
        </w:rPr>
        <w:t>Antiquairs</w:t>
      </w:r>
      <w:proofErr w:type="spellEnd"/>
      <w:r w:rsidRPr="003763F8">
        <w:rPr>
          <w:bCs/>
          <w:lang w:val="it-IT"/>
        </w:rPr>
        <w:t xml:space="preserve"> (Stand 182), che esporrà </w:t>
      </w:r>
      <w:r w:rsidRPr="003763F8">
        <w:rPr>
          <w:bCs/>
          <w:i/>
          <w:lang w:val="it-IT"/>
        </w:rPr>
        <w:t>Sant'Albino e San Bernardo</w:t>
      </w:r>
      <w:r w:rsidRPr="003763F8">
        <w:rPr>
          <w:bCs/>
          <w:lang w:val="it-IT"/>
        </w:rPr>
        <w:t>,</w:t>
      </w:r>
      <w:r w:rsidRPr="003763F8">
        <w:rPr>
          <w:bCs/>
          <w:i/>
          <w:lang w:val="it-IT"/>
        </w:rPr>
        <w:t xml:space="preserve"> </w:t>
      </w:r>
      <w:r w:rsidRPr="003763F8">
        <w:rPr>
          <w:bCs/>
          <w:lang w:val="it-IT"/>
        </w:rPr>
        <w:t xml:space="preserve">1496, tempera su pannello di Filippino Lippi (ca.1457-1504). Quest'opera giunge sul mercato per la prima volta in oltre cento anni, ed è dotata di una provenienza straordinaria.  Il pannello, che faceva parte di una pala d’altare, fu dipinto per il Convento di San Donato agli Scopeti al fine di sostituire quello commissionato nel 1481 a Leonardo da Vinci, rimasto incompleto. Nel 1529 venne comprato dal Cardinal Carlo de’ Medici, e nel 1666 divenne parte della collezione degli Uffizi. </w:t>
      </w:r>
    </w:p>
    <w:p w14:paraId="1FD1A4E8" w14:textId="77777777" w:rsidR="003C19D2" w:rsidRPr="003763F8" w:rsidRDefault="003C19D2" w:rsidP="003C19D2">
      <w:pPr>
        <w:spacing w:line="240" w:lineRule="auto"/>
        <w:jc w:val="both"/>
        <w:rPr>
          <w:bCs/>
          <w:lang w:val="it-IT"/>
        </w:rPr>
      </w:pPr>
    </w:p>
    <w:p w14:paraId="48B02455" w14:textId="77777777" w:rsidR="003C19D2" w:rsidRPr="003763F8" w:rsidRDefault="003C19D2" w:rsidP="003C19D2">
      <w:pPr>
        <w:spacing w:line="360" w:lineRule="auto"/>
        <w:jc w:val="both"/>
        <w:rPr>
          <w:lang w:val="it-IT"/>
        </w:rPr>
      </w:pPr>
      <w:r w:rsidRPr="003763F8">
        <w:rPr>
          <w:bCs/>
          <w:lang w:val="it-IT"/>
        </w:rPr>
        <w:lastRenderedPageBreak/>
        <w:t xml:space="preserve">TEFAF Antiques è la sezione più ampia della Fiera, con ben 90 galleristi. Ogni anno presenta alcuni dei più magnifici esempi di arte figurativa e decorativa attualmente sul mercato. Le sculture di vari secoli saranno particolarmente presenti all'edizione 2018 della Fiera. </w:t>
      </w:r>
      <w:r w:rsidRPr="003763F8">
        <w:rPr>
          <w:b/>
          <w:bCs/>
          <w:lang w:val="it-IT"/>
        </w:rPr>
        <w:t xml:space="preserve">Daniel Katz Gallery </w:t>
      </w:r>
      <w:r w:rsidRPr="003763F8">
        <w:rPr>
          <w:bCs/>
          <w:lang w:val="it-IT"/>
        </w:rPr>
        <w:t xml:space="preserve">(Stand 100) esporrà la straordinaria scultura evocativa in bronzo </w:t>
      </w:r>
      <w:r w:rsidRPr="003763F8">
        <w:rPr>
          <w:bCs/>
          <w:i/>
          <w:lang w:val="it-IT"/>
        </w:rPr>
        <w:t xml:space="preserve">Torso of a </w:t>
      </w:r>
      <w:proofErr w:type="spellStart"/>
      <w:r w:rsidRPr="003763F8">
        <w:rPr>
          <w:bCs/>
          <w:i/>
          <w:lang w:val="it-IT"/>
        </w:rPr>
        <w:t>Crouching</w:t>
      </w:r>
      <w:proofErr w:type="spellEnd"/>
      <w:r w:rsidRPr="003763F8">
        <w:rPr>
          <w:bCs/>
          <w:i/>
          <w:lang w:val="it-IT"/>
        </w:rPr>
        <w:t xml:space="preserve"> Woman [Torso di Donna Accovacciata] </w:t>
      </w:r>
      <w:r w:rsidRPr="003763F8">
        <w:rPr>
          <w:bCs/>
          <w:lang w:val="it-IT"/>
        </w:rPr>
        <w:t xml:space="preserve">di Camille </w:t>
      </w:r>
      <w:proofErr w:type="spellStart"/>
      <w:r w:rsidRPr="003763F8">
        <w:rPr>
          <w:bCs/>
          <w:lang w:val="it-IT"/>
        </w:rPr>
        <w:t>Claudel</w:t>
      </w:r>
      <w:proofErr w:type="spellEnd"/>
      <w:r w:rsidRPr="003763F8">
        <w:rPr>
          <w:bCs/>
          <w:lang w:val="it-IT"/>
        </w:rPr>
        <w:t xml:space="preserve"> (1964-1943).</w:t>
      </w:r>
      <w:r w:rsidRPr="003763F8">
        <w:rPr>
          <w:bCs/>
          <w:i/>
          <w:lang w:val="it-IT"/>
        </w:rPr>
        <w:t xml:space="preserve"> </w:t>
      </w:r>
      <w:r w:rsidRPr="003763F8">
        <w:rPr>
          <w:bCs/>
          <w:lang w:val="it-IT"/>
        </w:rPr>
        <w:t xml:space="preserve">Disegnato nel 1887 circa e realizzato nel 1913, si crede rappresenti la relazione distruttiva tra la </w:t>
      </w:r>
      <w:proofErr w:type="spellStart"/>
      <w:r w:rsidRPr="003763F8">
        <w:rPr>
          <w:bCs/>
          <w:lang w:val="it-IT"/>
        </w:rPr>
        <w:t>Claudel</w:t>
      </w:r>
      <w:proofErr w:type="spellEnd"/>
      <w:r w:rsidRPr="003763F8">
        <w:rPr>
          <w:bCs/>
          <w:lang w:val="it-IT"/>
        </w:rPr>
        <w:t xml:space="preserve"> e Auguste </w:t>
      </w:r>
      <w:proofErr w:type="spellStart"/>
      <w:r w:rsidRPr="003763F8">
        <w:rPr>
          <w:bCs/>
          <w:lang w:val="it-IT"/>
        </w:rPr>
        <w:t>Rodin</w:t>
      </w:r>
      <w:proofErr w:type="spellEnd"/>
      <w:r w:rsidRPr="003763F8">
        <w:rPr>
          <w:bCs/>
          <w:lang w:val="it-IT"/>
        </w:rPr>
        <w:t xml:space="preserve">, nel cui studio l'artista lavorò per molti anni. </w:t>
      </w:r>
      <w:proofErr w:type="spellStart"/>
      <w:r w:rsidRPr="003763F8">
        <w:rPr>
          <w:b/>
          <w:bCs/>
          <w:lang w:val="it-IT"/>
        </w:rPr>
        <w:t>Axel</w:t>
      </w:r>
      <w:proofErr w:type="spellEnd"/>
      <w:r w:rsidRPr="003763F8">
        <w:rPr>
          <w:b/>
          <w:bCs/>
          <w:lang w:val="it-IT"/>
        </w:rPr>
        <w:t xml:space="preserve"> </w:t>
      </w:r>
      <w:proofErr w:type="spellStart"/>
      <w:r w:rsidRPr="003763F8">
        <w:rPr>
          <w:b/>
          <w:bCs/>
          <w:lang w:val="it-IT"/>
        </w:rPr>
        <w:t>Vervoordt</w:t>
      </w:r>
      <w:proofErr w:type="spellEnd"/>
      <w:r w:rsidRPr="003763F8">
        <w:rPr>
          <w:bCs/>
          <w:lang w:val="it-IT"/>
        </w:rPr>
        <w:t xml:space="preserve"> (Stand 424) presenterà una splendida scultura in marmo del I secolo d.C., </w:t>
      </w:r>
      <w:r w:rsidRPr="003763F8">
        <w:rPr>
          <w:bCs/>
          <w:i/>
          <w:lang w:val="it-IT"/>
        </w:rPr>
        <w:t xml:space="preserve">Head of Venus </w:t>
      </w:r>
      <w:proofErr w:type="spellStart"/>
      <w:r w:rsidRPr="003763F8">
        <w:rPr>
          <w:bCs/>
          <w:i/>
          <w:lang w:val="it-IT"/>
        </w:rPr>
        <w:t>Genetrix</w:t>
      </w:r>
      <w:proofErr w:type="spellEnd"/>
      <w:r w:rsidRPr="003763F8">
        <w:rPr>
          <w:bCs/>
          <w:i/>
          <w:lang w:val="it-IT"/>
        </w:rPr>
        <w:t xml:space="preserve"> [Testa di Venere Genitrice]</w:t>
      </w:r>
      <w:r w:rsidRPr="003763F8">
        <w:rPr>
          <w:bCs/>
          <w:lang w:val="it-IT"/>
        </w:rPr>
        <w:t>,</w:t>
      </w:r>
      <w:r w:rsidRPr="003763F8">
        <w:rPr>
          <w:bCs/>
          <w:i/>
          <w:lang w:val="it-IT"/>
        </w:rPr>
        <w:t xml:space="preserve"> </w:t>
      </w:r>
      <w:r w:rsidRPr="003763F8">
        <w:rPr>
          <w:bCs/>
          <w:lang w:val="it-IT"/>
        </w:rPr>
        <w:t>che approda sul mercato per la prima volta dagli anni Sessanta.</w:t>
      </w:r>
    </w:p>
    <w:p w14:paraId="4D79C8E5" w14:textId="756F520F" w:rsidR="003C19D2" w:rsidRPr="003763F8" w:rsidRDefault="003C19D2" w:rsidP="003C19D2">
      <w:pPr>
        <w:spacing w:line="360" w:lineRule="auto"/>
        <w:jc w:val="both"/>
        <w:rPr>
          <w:bCs/>
          <w:lang w:val="it-IT"/>
        </w:rPr>
      </w:pPr>
      <w:r w:rsidRPr="003763F8">
        <w:rPr>
          <w:bCs/>
          <w:lang w:val="it-IT"/>
        </w:rPr>
        <w:t xml:space="preserve">Spesso i mercanti d'arte scelgono TEFAF Maastricht per omaggiare un particolare movimento o tema della storia dell'arte, ma anche per festeggiare un proprio traguardo. </w:t>
      </w:r>
      <w:r w:rsidRPr="003763F8">
        <w:rPr>
          <w:b/>
          <w:bCs/>
          <w:lang w:val="it-IT"/>
        </w:rPr>
        <w:t>Epoque Fine Jewels</w:t>
      </w:r>
      <w:r w:rsidRPr="003763F8">
        <w:rPr>
          <w:bCs/>
          <w:lang w:val="it-IT"/>
        </w:rPr>
        <w:t xml:space="preserve"> (Stand 186) celebrerà il suo sessantesimo anno di attività a TEFAF Maastricht. Per l'occasione, esporrà una notevole opera del patrimonio belga: il girocollo art </w:t>
      </w:r>
      <w:proofErr w:type="spellStart"/>
      <w:r w:rsidRPr="003763F8">
        <w:rPr>
          <w:bCs/>
          <w:lang w:val="it-IT"/>
        </w:rPr>
        <w:t>nouveau</w:t>
      </w:r>
      <w:proofErr w:type="spellEnd"/>
      <w:r w:rsidRPr="003763F8">
        <w:rPr>
          <w:bCs/>
          <w:lang w:val="it-IT"/>
        </w:rPr>
        <w:t xml:space="preserve"> “</w:t>
      </w:r>
      <w:proofErr w:type="spellStart"/>
      <w:r w:rsidRPr="003763F8">
        <w:rPr>
          <w:bCs/>
          <w:lang w:val="it-IT"/>
        </w:rPr>
        <w:t>Glycines</w:t>
      </w:r>
      <w:proofErr w:type="spellEnd"/>
      <w:r w:rsidRPr="003763F8">
        <w:rPr>
          <w:bCs/>
          <w:lang w:val="it-IT"/>
        </w:rPr>
        <w:t xml:space="preserve">” di Philippe </w:t>
      </w:r>
      <w:proofErr w:type="spellStart"/>
      <w:r w:rsidRPr="003763F8">
        <w:rPr>
          <w:bCs/>
          <w:lang w:val="it-IT"/>
        </w:rPr>
        <w:t>Wolfers</w:t>
      </w:r>
      <w:proofErr w:type="spellEnd"/>
      <w:r w:rsidRPr="003763F8">
        <w:rPr>
          <w:bCs/>
          <w:lang w:val="it-IT"/>
        </w:rPr>
        <w:t xml:space="preserve"> (1958-1929). Si tratta di uno dei più sbalorditivi gioielli disegnati da </w:t>
      </w:r>
      <w:proofErr w:type="spellStart"/>
      <w:r w:rsidRPr="003763F8">
        <w:rPr>
          <w:bCs/>
          <w:lang w:val="it-IT"/>
        </w:rPr>
        <w:t>Wolfers</w:t>
      </w:r>
      <w:proofErr w:type="spellEnd"/>
      <w:r w:rsidRPr="003763F8">
        <w:rPr>
          <w:bCs/>
          <w:lang w:val="it-IT"/>
        </w:rPr>
        <w:t xml:space="preserve"> e presenta cinque riproduzioni di glicine ad alternanza, in tormalina rosa e opale, racchiusi da grappoli di foglie smaltate in verde e viola con la tecnica </w:t>
      </w:r>
      <w:proofErr w:type="spellStart"/>
      <w:r w:rsidRPr="003763F8">
        <w:rPr>
          <w:bCs/>
          <w:lang w:val="it-IT"/>
        </w:rPr>
        <w:t>plique</w:t>
      </w:r>
      <w:proofErr w:type="spellEnd"/>
      <w:r w:rsidRPr="003763F8">
        <w:rPr>
          <w:bCs/>
          <w:lang w:val="it-IT"/>
        </w:rPr>
        <w:t>-</w:t>
      </w:r>
      <w:r w:rsidRPr="003763F8">
        <w:rPr>
          <w:rFonts w:eastAsia="Times New Roman"/>
          <w:sz w:val="18"/>
          <w:szCs w:val="18"/>
          <w:lang w:val="it-IT"/>
        </w:rPr>
        <w:t>à</w:t>
      </w:r>
      <w:r w:rsidRPr="003763F8">
        <w:rPr>
          <w:bCs/>
          <w:lang w:val="it-IT"/>
        </w:rPr>
        <w:t>-jour.</w:t>
      </w:r>
    </w:p>
    <w:p w14:paraId="73DB08EA" w14:textId="4AAC0B60" w:rsidR="003C19D2" w:rsidRPr="003763F8" w:rsidRDefault="003C19D2" w:rsidP="003C19D2">
      <w:pPr>
        <w:spacing w:line="360" w:lineRule="auto"/>
        <w:jc w:val="both"/>
        <w:rPr>
          <w:bCs/>
          <w:lang w:val="it-IT"/>
        </w:rPr>
      </w:pPr>
      <w:r w:rsidRPr="003763F8">
        <w:rPr>
          <w:bCs/>
          <w:lang w:val="it-IT"/>
        </w:rPr>
        <w:t xml:space="preserve">Un piccolo ma significativo gruppo di espositori della sezione TEFAF Antiques appartiene alla sotto-sezione TEFAF Haute </w:t>
      </w:r>
      <w:proofErr w:type="spellStart"/>
      <w:r w:rsidRPr="003763F8">
        <w:rPr>
          <w:bCs/>
          <w:lang w:val="it-IT"/>
        </w:rPr>
        <w:t>Joaillerie</w:t>
      </w:r>
      <w:proofErr w:type="spellEnd"/>
      <w:r w:rsidRPr="003763F8">
        <w:rPr>
          <w:bCs/>
          <w:lang w:val="it-IT"/>
        </w:rPr>
        <w:t xml:space="preserve">. TEFAF Maastricht è lieta di dare il benvenuto a un suo nuovo membro, Glenn Spiro che esporrà sotto il nome di </w:t>
      </w:r>
      <w:r w:rsidRPr="003763F8">
        <w:rPr>
          <w:b/>
          <w:bCs/>
          <w:lang w:val="it-IT"/>
        </w:rPr>
        <w:t xml:space="preserve">G </w:t>
      </w:r>
      <w:r w:rsidRPr="003763F8">
        <w:rPr>
          <w:bCs/>
          <w:lang w:val="it-IT"/>
        </w:rPr>
        <w:t>(Stand 139). G è uno dei migliori gioiellieri contemporanei del Regno Unito, e la sua prima volta a TEFAF Maastricht sarà sicuramente memorabile per i visitatori della Fiera. Uno dei pezzi forti del suo stand sarà un paio di braccialetti in corniola estremamente raro, proveniente dalla sua collezione “antica”. I braccialetti presentano tipici elementi in corniola mesopotamici a testa appuntita, risalenti al I millennio a.C., insieme a diamanti a rosetta, perle di corallo e oro giallo a 18 carati.</w:t>
      </w:r>
    </w:p>
    <w:p w14:paraId="4317912C" w14:textId="453D3A84" w:rsidR="003C19D2" w:rsidRPr="003763F8" w:rsidRDefault="003C19D2" w:rsidP="003C19D2">
      <w:pPr>
        <w:spacing w:line="360" w:lineRule="auto"/>
        <w:jc w:val="both"/>
        <w:rPr>
          <w:lang w:val="it-IT"/>
        </w:rPr>
      </w:pPr>
      <w:r w:rsidRPr="003763F8">
        <w:rPr>
          <w:bCs/>
          <w:lang w:val="it-IT"/>
        </w:rPr>
        <w:t xml:space="preserve">Nelle sezioni di TEFAF </w:t>
      </w:r>
      <w:proofErr w:type="spellStart"/>
      <w:r w:rsidRPr="003763F8">
        <w:rPr>
          <w:bCs/>
          <w:lang w:val="it-IT"/>
        </w:rPr>
        <w:t>Paintings</w:t>
      </w:r>
      <w:proofErr w:type="spellEnd"/>
      <w:r w:rsidRPr="003763F8">
        <w:rPr>
          <w:bCs/>
          <w:lang w:val="it-IT"/>
        </w:rPr>
        <w:t xml:space="preserve"> e TEFAF </w:t>
      </w:r>
      <w:proofErr w:type="spellStart"/>
      <w:r w:rsidRPr="003763F8">
        <w:rPr>
          <w:bCs/>
          <w:lang w:val="it-IT"/>
        </w:rPr>
        <w:t>Modern</w:t>
      </w:r>
      <w:proofErr w:type="spellEnd"/>
      <w:r w:rsidRPr="003763F8">
        <w:rPr>
          <w:bCs/>
          <w:lang w:val="it-IT"/>
        </w:rPr>
        <w:t xml:space="preserve"> i collezionisti della Fiera hanno la certezza di poter trovare alcuni dei dipinti più interessanti attualmente sul mercato, dalle opere degli Antichi Maestri fino a quelle contemporanee. TEFAF </w:t>
      </w:r>
      <w:proofErr w:type="spellStart"/>
      <w:r w:rsidRPr="003763F8">
        <w:rPr>
          <w:bCs/>
          <w:lang w:val="it-IT"/>
        </w:rPr>
        <w:t>Modern</w:t>
      </w:r>
      <w:proofErr w:type="spellEnd"/>
      <w:r w:rsidRPr="003763F8">
        <w:rPr>
          <w:bCs/>
          <w:lang w:val="it-IT"/>
        </w:rPr>
        <w:t xml:space="preserve"> è una sezione della Fiera in irrefrenabile espansione, che continua a rafforzarsi sempre più. Nel 2018 darà il benvenuto a </w:t>
      </w:r>
      <w:proofErr w:type="spellStart"/>
      <w:r w:rsidRPr="003763F8">
        <w:rPr>
          <w:b/>
          <w:bCs/>
          <w:lang w:val="it-IT"/>
        </w:rPr>
        <w:t>Perrotin</w:t>
      </w:r>
      <w:proofErr w:type="spellEnd"/>
      <w:r w:rsidRPr="003763F8">
        <w:rPr>
          <w:bCs/>
          <w:lang w:val="it-IT"/>
        </w:rPr>
        <w:t xml:space="preserve"> (Stand 441), </w:t>
      </w:r>
      <w:r w:rsidRPr="003763F8">
        <w:rPr>
          <w:b/>
          <w:bCs/>
          <w:lang w:val="it-IT"/>
        </w:rPr>
        <w:t>Massimo De Carlo</w:t>
      </w:r>
      <w:r w:rsidRPr="003763F8">
        <w:rPr>
          <w:bCs/>
          <w:lang w:val="it-IT"/>
        </w:rPr>
        <w:t xml:space="preserve"> (Stand 443), </w:t>
      </w:r>
      <w:r w:rsidRPr="003763F8">
        <w:rPr>
          <w:b/>
          <w:bCs/>
          <w:lang w:val="it-IT"/>
        </w:rPr>
        <w:t>Mazzoleni</w:t>
      </w:r>
      <w:r w:rsidRPr="003763F8">
        <w:rPr>
          <w:bCs/>
          <w:lang w:val="it-IT"/>
        </w:rPr>
        <w:t xml:space="preserve"> (Stand 500), </w:t>
      </w:r>
      <w:r w:rsidRPr="003763F8">
        <w:rPr>
          <w:b/>
          <w:bCs/>
          <w:lang w:val="it-IT"/>
        </w:rPr>
        <w:t>M&amp;L Fine Art</w:t>
      </w:r>
      <w:r w:rsidRPr="003763F8">
        <w:rPr>
          <w:bCs/>
          <w:lang w:val="it-IT"/>
        </w:rPr>
        <w:t xml:space="preserve"> (Stand 523), e </w:t>
      </w:r>
      <w:r w:rsidRPr="003763F8">
        <w:rPr>
          <w:b/>
          <w:bCs/>
          <w:lang w:val="it-IT"/>
        </w:rPr>
        <w:t xml:space="preserve">Leon </w:t>
      </w:r>
      <w:proofErr w:type="spellStart"/>
      <w:r w:rsidRPr="003763F8">
        <w:rPr>
          <w:b/>
          <w:bCs/>
          <w:lang w:val="it-IT"/>
        </w:rPr>
        <w:t>Tovar</w:t>
      </w:r>
      <w:proofErr w:type="spellEnd"/>
      <w:r w:rsidRPr="003763F8">
        <w:rPr>
          <w:b/>
          <w:bCs/>
          <w:lang w:val="it-IT"/>
        </w:rPr>
        <w:t xml:space="preserve"> Gallery</w:t>
      </w:r>
      <w:r w:rsidRPr="003763F8">
        <w:rPr>
          <w:bCs/>
          <w:lang w:val="it-IT"/>
        </w:rPr>
        <w:t xml:space="preserve"> (Stand 522). I nuovi nomi si uniranno ai 48 galleristi della sezione.</w:t>
      </w:r>
    </w:p>
    <w:p w14:paraId="7A2926FD" w14:textId="77777777" w:rsidR="003C19D2" w:rsidRPr="003763F8" w:rsidRDefault="003C19D2" w:rsidP="003C19D2">
      <w:pPr>
        <w:spacing w:line="360" w:lineRule="auto"/>
        <w:jc w:val="both"/>
        <w:rPr>
          <w:bCs/>
          <w:lang w:val="it-IT"/>
        </w:rPr>
      </w:pPr>
      <w:r w:rsidRPr="003763F8">
        <w:rPr>
          <w:bCs/>
          <w:lang w:val="it-IT"/>
        </w:rPr>
        <w:t xml:space="preserve">I maestri moderni del XX secolo sono il fulcro della sezione TEFAF </w:t>
      </w:r>
      <w:proofErr w:type="spellStart"/>
      <w:r w:rsidRPr="003763F8">
        <w:rPr>
          <w:bCs/>
          <w:lang w:val="it-IT"/>
        </w:rPr>
        <w:t>Modern</w:t>
      </w:r>
      <w:proofErr w:type="spellEnd"/>
      <w:r w:rsidRPr="003763F8">
        <w:rPr>
          <w:bCs/>
          <w:lang w:val="it-IT"/>
        </w:rPr>
        <w:t xml:space="preserve">; </w:t>
      </w:r>
      <w:r w:rsidRPr="003763F8">
        <w:rPr>
          <w:b/>
          <w:bCs/>
          <w:lang w:val="it-IT"/>
        </w:rPr>
        <w:t>Paolo Antonacci</w:t>
      </w:r>
      <w:r w:rsidRPr="003763F8">
        <w:rPr>
          <w:bCs/>
          <w:lang w:val="it-IT"/>
        </w:rPr>
        <w:t xml:space="preserve"> (Stand 337) con un potente ed evocativo </w:t>
      </w:r>
      <w:r w:rsidRPr="003763F8">
        <w:rPr>
          <w:bCs/>
          <w:i/>
          <w:lang w:val="it-IT"/>
        </w:rPr>
        <w:t xml:space="preserve">Cavallo e Cavaliere (“Il Lambicco”), </w:t>
      </w:r>
      <w:r w:rsidRPr="003763F8">
        <w:rPr>
          <w:bCs/>
          <w:lang w:val="it-IT"/>
        </w:rPr>
        <w:t xml:space="preserve">1980, olio su tela, di Marino Marini (1901 – 1980), richiama la prima retrospettiva dedicata a Marino Marini alla Peggy Guggenheim Collection appena aperta a Venezia. Inoltre, </w:t>
      </w:r>
      <w:r w:rsidRPr="003763F8">
        <w:rPr>
          <w:b/>
          <w:bCs/>
          <w:lang w:val="it-IT"/>
        </w:rPr>
        <w:t xml:space="preserve">Van de </w:t>
      </w:r>
      <w:proofErr w:type="spellStart"/>
      <w:r w:rsidRPr="003763F8">
        <w:rPr>
          <w:b/>
          <w:bCs/>
          <w:lang w:val="it-IT"/>
        </w:rPr>
        <w:t>Weghe</w:t>
      </w:r>
      <w:proofErr w:type="spellEnd"/>
      <w:r w:rsidRPr="003763F8">
        <w:rPr>
          <w:bCs/>
          <w:lang w:val="it-IT"/>
        </w:rPr>
        <w:t xml:space="preserve"> (Stand 510) esporrà un eccezionale olio su tela di Pablo Picasso (1881-1973), </w:t>
      </w:r>
      <w:r w:rsidRPr="003763F8">
        <w:rPr>
          <w:bCs/>
          <w:i/>
          <w:lang w:val="it-IT"/>
        </w:rPr>
        <w:t>Tete d’</w:t>
      </w:r>
      <w:proofErr w:type="spellStart"/>
      <w:r w:rsidRPr="003763F8">
        <w:rPr>
          <w:bCs/>
          <w:i/>
          <w:lang w:val="it-IT"/>
        </w:rPr>
        <w:t>Homme</w:t>
      </w:r>
      <w:proofErr w:type="spellEnd"/>
      <w:r w:rsidRPr="003763F8">
        <w:rPr>
          <w:bCs/>
          <w:i/>
          <w:lang w:val="it-IT"/>
        </w:rPr>
        <w:t xml:space="preserve"> [Testa d'Uomo], </w:t>
      </w:r>
      <w:r w:rsidRPr="003763F8">
        <w:rPr>
          <w:bCs/>
          <w:lang w:val="it-IT"/>
        </w:rPr>
        <w:t xml:space="preserve">1965. </w:t>
      </w:r>
    </w:p>
    <w:p w14:paraId="17C9A83B" w14:textId="77777777" w:rsidR="003C19D2" w:rsidRPr="003763F8" w:rsidRDefault="003C19D2" w:rsidP="003C19D2">
      <w:pPr>
        <w:spacing w:line="360" w:lineRule="auto"/>
        <w:jc w:val="both"/>
        <w:rPr>
          <w:bCs/>
          <w:lang w:val="it-IT"/>
        </w:rPr>
      </w:pPr>
    </w:p>
    <w:p w14:paraId="2E479DB3" w14:textId="77777777" w:rsidR="003C19D2" w:rsidRPr="003763F8" w:rsidRDefault="003C19D2" w:rsidP="003C19D2">
      <w:pPr>
        <w:spacing w:line="360" w:lineRule="auto"/>
        <w:jc w:val="both"/>
        <w:rPr>
          <w:bCs/>
          <w:lang w:val="it-IT"/>
        </w:rPr>
      </w:pPr>
      <w:r w:rsidRPr="003763F8">
        <w:rPr>
          <w:bCs/>
          <w:lang w:val="it-IT"/>
        </w:rPr>
        <w:t xml:space="preserve">Molti artisti di spicco dell'Europa centrale saranno a loro volta rappresentati alla Fiera: </w:t>
      </w:r>
      <w:r w:rsidRPr="003763F8">
        <w:rPr>
          <w:b/>
          <w:bCs/>
          <w:lang w:val="it-IT"/>
        </w:rPr>
        <w:t xml:space="preserve">Richard </w:t>
      </w:r>
      <w:proofErr w:type="spellStart"/>
      <w:r w:rsidRPr="003763F8">
        <w:rPr>
          <w:b/>
          <w:bCs/>
          <w:lang w:val="it-IT"/>
        </w:rPr>
        <w:t>Nagy</w:t>
      </w:r>
      <w:proofErr w:type="spellEnd"/>
      <w:r w:rsidRPr="003763F8">
        <w:rPr>
          <w:bCs/>
          <w:lang w:val="it-IT"/>
        </w:rPr>
        <w:t xml:space="preserve"> (Stand 412) esporrà le opere del maestro austriaco </w:t>
      </w:r>
      <w:proofErr w:type="spellStart"/>
      <w:r w:rsidRPr="003763F8">
        <w:rPr>
          <w:bCs/>
          <w:lang w:val="it-IT"/>
        </w:rPr>
        <w:t>Egon</w:t>
      </w:r>
      <w:proofErr w:type="spellEnd"/>
      <w:r w:rsidRPr="003763F8">
        <w:rPr>
          <w:bCs/>
          <w:lang w:val="it-IT"/>
        </w:rPr>
        <w:t xml:space="preserve"> </w:t>
      </w:r>
      <w:proofErr w:type="spellStart"/>
      <w:r w:rsidRPr="003763F8">
        <w:rPr>
          <w:bCs/>
          <w:lang w:val="it-IT"/>
        </w:rPr>
        <w:t>Schiele</w:t>
      </w:r>
      <w:proofErr w:type="spellEnd"/>
      <w:r w:rsidRPr="003763F8">
        <w:rPr>
          <w:bCs/>
          <w:lang w:val="it-IT"/>
        </w:rPr>
        <w:t xml:space="preserve"> (1890 – 1918), tra cui lo squisito </w:t>
      </w:r>
      <w:r w:rsidRPr="003763F8">
        <w:rPr>
          <w:bCs/>
          <w:i/>
          <w:lang w:val="it-IT"/>
        </w:rPr>
        <w:t xml:space="preserve">Nude with Green </w:t>
      </w:r>
      <w:proofErr w:type="spellStart"/>
      <w:r w:rsidRPr="003763F8">
        <w:rPr>
          <w:bCs/>
          <w:i/>
          <w:lang w:val="it-IT"/>
        </w:rPr>
        <w:t>Stockings</w:t>
      </w:r>
      <w:proofErr w:type="spellEnd"/>
      <w:r w:rsidRPr="003763F8">
        <w:rPr>
          <w:bCs/>
          <w:i/>
          <w:lang w:val="it-IT"/>
        </w:rPr>
        <w:t xml:space="preserve"> [Nudo con Collant Verdi], </w:t>
      </w:r>
      <w:r w:rsidRPr="003763F8">
        <w:rPr>
          <w:bCs/>
          <w:lang w:val="it-IT"/>
        </w:rPr>
        <w:t xml:space="preserve">1918, guazzo e matita nera su carta, mentre </w:t>
      </w:r>
      <w:r w:rsidRPr="003763F8">
        <w:rPr>
          <w:b/>
          <w:bCs/>
          <w:lang w:val="it-IT"/>
        </w:rPr>
        <w:t>The Mayor Gallery</w:t>
      </w:r>
      <w:r w:rsidRPr="003763F8">
        <w:rPr>
          <w:bCs/>
          <w:lang w:val="it-IT"/>
        </w:rPr>
        <w:t xml:space="preserve"> (Stand 451) offrirà l'opera sensazionale </w:t>
      </w:r>
      <w:proofErr w:type="spellStart"/>
      <w:r w:rsidRPr="003763F8">
        <w:rPr>
          <w:bCs/>
          <w:i/>
          <w:lang w:val="it-IT"/>
        </w:rPr>
        <w:t>Barson</w:t>
      </w:r>
      <w:proofErr w:type="spellEnd"/>
      <w:r w:rsidRPr="003763F8">
        <w:rPr>
          <w:bCs/>
          <w:i/>
          <w:lang w:val="it-IT"/>
        </w:rPr>
        <w:t xml:space="preserve">, </w:t>
      </w:r>
      <w:r w:rsidRPr="003763F8">
        <w:rPr>
          <w:bCs/>
          <w:lang w:val="it-IT"/>
        </w:rPr>
        <w:t xml:space="preserve">1966-1969, olio su legno, del celebre artista </w:t>
      </w:r>
      <w:proofErr w:type="spellStart"/>
      <w:r w:rsidRPr="003763F8">
        <w:rPr>
          <w:bCs/>
          <w:lang w:val="it-IT"/>
        </w:rPr>
        <w:t>optical</w:t>
      </w:r>
      <w:proofErr w:type="spellEnd"/>
      <w:r w:rsidRPr="003763F8">
        <w:rPr>
          <w:bCs/>
          <w:lang w:val="it-IT"/>
        </w:rPr>
        <w:t xml:space="preserve"> internazionale Victor </w:t>
      </w:r>
      <w:proofErr w:type="spellStart"/>
      <w:r w:rsidRPr="003763F8">
        <w:rPr>
          <w:bCs/>
          <w:lang w:val="it-IT"/>
        </w:rPr>
        <w:t>Vasarely</w:t>
      </w:r>
      <w:proofErr w:type="spellEnd"/>
      <w:r w:rsidRPr="003763F8">
        <w:rPr>
          <w:bCs/>
          <w:lang w:val="it-IT"/>
        </w:rPr>
        <w:t xml:space="preserve"> (1908 – 1997). </w:t>
      </w:r>
    </w:p>
    <w:p w14:paraId="0C79B3B2" w14:textId="77777777" w:rsidR="003C19D2" w:rsidRPr="003763F8" w:rsidRDefault="003C19D2" w:rsidP="003C19D2">
      <w:pPr>
        <w:spacing w:line="360" w:lineRule="auto"/>
        <w:jc w:val="both"/>
        <w:rPr>
          <w:bCs/>
          <w:lang w:val="it-IT"/>
        </w:rPr>
      </w:pPr>
    </w:p>
    <w:p w14:paraId="05513F5A" w14:textId="66B5FC71" w:rsidR="003C19D2" w:rsidRPr="003763F8" w:rsidRDefault="003C19D2" w:rsidP="003C19D2">
      <w:pPr>
        <w:spacing w:line="360" w:lineRule="auto"/>
        <w:jc w:val="both"/>
        <w:rPr>
          <w:bCs/>
          <w:lang w:val="it-IT"/>
        </w:rPr>
      </w:pPr>
      <w:r w:rsidRPr="003763F8">
        <w:rPr>
          <w:bCs/>
          <w:lang w:val="it-IT"/>
        </w:rPr>
        <w:t xml:space="preserve">Le riscoperte sono un'altra caratteristica della sezione TEFAF </w:t>
      </w:r>
      <w:proofErr w:type="spellStart"/>
      <w:r w:rsidRPr="003763F8">
        <w:rPr>
          <w:bCs/>
          <w:lang w:val="it-IT"/>
        </w:rPr>
        <w:t>Paintings</w:t>
      </w:r>
      <w:proofErr w:type="spellEnd"/>
      <w:r w:rsidRPr="003763F8">
        <w:rPr>
          <w:bCs/>
          <w:lang w:val="it-IT"/>
        </w:rPr>
        <w:t xml:space="preserve">: </w:t>
      </w:r>
      <w:r w:rsidRPr="003763F8">
        <w:rPr>
          <w:b/>
          <w:bCs/>
          <w:lang w:val="it-IT"/>
        </w:rPr>
        <w:t>Antonacci Lapiccirella Fine Art</w:t>
      </w:r>
      <w:r w:rsidRPr="003763F8">
        <w:rPr>
          <w:bCs/>
          <w:lang w:val="it-IT"/>
        </w:rPr>
        <w:t xml:space="preserve"> (Stand 345) proporrà un dipinto </w:t>
      </w:r>
      <w:r w:rsidR="0068353F">
        <w:rPr>
          <w:bCs/>
          <w:lang w:val="it-IT"/>
        </w:rPr>
        <w:t xml:space="preserve">inedito </w:t>
      </w:r>
      <w:bookmarkStart w:id="0" w:name="_GoBack"/>
      <w:bookmarkEnd w:id="0"/>
      <w:r w:rsidRPr="003763F8">
        <w:rPr>
          <w:bCs/>
          <w:lang w:val="it-IT"/>
        </w:rPr>
        <w:t xml:space="preserve">di Antonio Canova (1957 – 1822) finora rimasto fuori dal mercato, che costituisce un'importante riscoperta e fornisce nuovi significativi elementi sull’attività pittorica del celebre scultore. Il dipinto in questione è </w:t>
      </w:r>
      <w:r w:rsidRPr="003763F8">
        <w:rPr>
          <w:bCs/>
          <w:i/>
          <w:lang w:val="it-IT"/>
        </w:rPr>
        <w:t xml:space="preserve">Ritratto di Giorgione, </w:t>
      </w:r>
      <w:r w:rsidRPr="003763F8">
        <w:rPr>
          <w:bCs/>
          <w:lang w:val="it-IT"/>
        </w:rPr>
        <w:t xml:space="preserve">olio su tela, realizzato per portare i più famosi artisti dell'epoca a pensare che si trattasse di un autoritratto di Giorgione. </w:t>
      </w:r>
    </w:p>
    <w:p w14:paraId="18F8230F" w14:textId="77777777" w:rsidR="003C19D2" w:rsidRPr="003763F8" w:rsidRDefault="003C19D2" w:rsidP="003C19D2">
      <w:pPr>
        <w:spacing w:line="360" w:lineRule="auto"/>
        <w:jc w:val="both"/>
        <w:rPr>
          <w:bCs/>
          <w:lang w:val="it-IT"/>
        </w:rPr>
      </w:pPr>
      <w:r w:rsidRPr="003763F8">
        <w:rPr>
          <w:bCs/>
          <w:lang w:val="it-IT"/>
        </w:rPr>
        <w:t xml:space="preserve">La sezione TEFAF </w:t>
      </w:r>
      <w:proofErr w:type="spellStart"/>
      <w:r w:rsidRPr="003763F8">
        <w:rPr>
          <w:bCs/>
          <w:lang w:val="it-IT"/>
        </w:rPr>
        <w:t>Paper</w:t>
      </w:r>
      <w:proofErr w:type="spellEnd"/>
      <w:r w:rsidRPr="003763F8">
        <w:rPr>
          <w:bCs/>
          <w:lang w:val="it-IT"/>
        </w:rPr>
        <w:t xml:space="preserve"> offre ai visitatori alcune delle opere su carta più espressive e rilevanti a livello culturale. Il gallerista spagnolo </w:t>
      </w:r>
      <w:proofErr w:type="spellStart"/>
      <w:r w:rsidRPr="003763F8">
        <w:rPr>
          <w:b/>
          <w:bCs/>
          <w:lang w:val="it-IT"/>
        </w:rPr>
        <w:t>Artur</w:t>
      </w:r>
      <w:proofErr w:type="spellEnd"/>
      <w:r w:rsidRPr="003763F8">
        <w:rPr>
          <w:b/>
          <w:bCs/>
          <w:lang w:val="it-IT"/>
        </w:rPr>
        <w:t xml:space="preserve"> Ramon</w:t>
      </w:r>
      <w:r w:rsidRPr="003763F8">
        <w:rPr>
          <w:bCs/>
          <w:lang w:val="it-IT"/>
        </w:rPr>
        <w:t xml:space="preserve"> (Stand 160) presenterà un'opera inedita di José de Ribera (1591-1652) intitolata</w:t>
      </w:r>
      <w:r w:rsidRPr="003763F8">
        <w:rPr>
          <w:bCs/>
          <w:i/>
          <w:lang w:val="it-IT"/>
        </w:rPr>
        <w:t xml:space="preserve"> </w:t>
      </w:r>
      <w:proofErr w:type="spellStart"/>
      <w:r w:rsidRPr="003763F8">
        <w:rPr>
          <w:bCs/>
          <w:i/>
          <w:lang w:val="it-IT"/>
        </w:rPr>
        <w:t>Philosopher</w:t>
      </w:r>
      <w:proofErr w:type="spellEnd"/>
      <w:r w:rsidRPr="003763F8">
        <w:rPr>
          <w:bCs/>
          <w:i/>
          <w:lang w:val="it-IT"/>
        </w:rPr>
        <w:t xml:space="preserve"> [Filosofo]</w:t>
      </w:r>
      <w:r w:rsidRPr="003763F8">
        <w:rPr>
          <w:bCs/>
          <w:lang w:val="it-IT"/>
        </w:rPr>
        <w:t xml:space="preserve">, olio su tela. Si tratta di un capolavoro di ritrattistica di Ribera, la cui intensità può essere paragonata ai ritratti degli Apostoli che si trovano oggi al Museo del Prado (come </w:t>
      </w:r>
      <w:r w:rsidRPr="003763F8">
        <w:rPr>
          <w:bCs/>
          <w:i/>
          <w:lang w:val="it-IT"/>
        </w:rPr>
        <w:t xml:space="preserve">San Bartolomeo, San Filippo </w:t>
      </w:r>
      <w:r w:rsidRPr="003763F8">
        <w:rPr>
          <w:bCs/>
          <w:lang w:val="it-IT"/>
        </w:rPr>
        <w:t xml:space="preserve">o </w:t>
      </w:r>
      <w:r w:rsidRPr="003763F8">
        <w:rPr>
          <w:bCs/>
          <w:i/>
          <w:lang w:val="it-IT"/>
        </w:rPr>
        <w:t xml:space="preserve">San Tommaso). </w:t>
      </w:r>
    </w:p>
    <w:p w14:paraId="0265B53E" w14:textId="77777777" w:rsidR="003C19D2" w:rsidRPr="003763F8" w:rsidRDefault="003C19D2" w:rsidP="003C19D2">
      <w:pPr>
        <w:spacing w:line="360" w:lineRule="auto"/>
        <w:jc w:val="both"/>
        <w:rPr>
          <w:bCs/>
          <w:lang w:val="it-IT"/>
        </w:rPr>
      </w:pPr>
    </w:p>
    <w:p w14:paraId="12E6C73F" w14:textId="77777777" w:rsidR="003C19D2" w:rsidRPr="003763F8" w:rsidRDefault="003C19D2" w:rsidP="003C19D2">
      <w:pPr>
        <w:spacing w:line="360" w:lineRule="auto"/>
        <w:jc w:val="both"/>
        <w:rPr>
          <w:bCs/>
          <w:lang w:val="it-IT"/>
        </w:rPr>
      </w:pPr>
      <w:r w:rsidRPr="003763F8">
        <w:rPr>
          <w:b/>
          <w:bCs/>
          <w:lang w:val="it-IT"/>
        </w:rPr>
        <w:t xml:space="preserve">Stephen </w:t>
      </w:r>
      <w:proofErr w:type="spellStart"/>
      <w:r w:rsidRPr="003763F8">
        <w:rPr>
          <w:b/>
          <w:bCs/>
          <w:lang w:val="it-IT"/>
        </w:rPr>
        <w:t>Ongpin</w:t>
      </w:r>
      <w:proofErr w:type="spellEnd"/>
      <w:r w:rsidRPr="003763F8">
        <w:rPr>
          <w:bCs/>
          <w:lang w:val="it-IT"/>
        </w:rPr>
        <w:t xml:space="preserve"> </w:t>
      </w:r>
      <w:r w:rsidRPr="003763F8">
        <w:rPr>
          <w:b/>
          <w:bCs/>
          <w:lang w:val="it-IT"/>
        </w:rPr>
        <w:t>Fine Art</w:t>
      </w:r>
      <w:r w:rsidRPr="003763F8">
        <w:rPr>
          <w:bCs/>
          <w:lang w:val="it-IT"/>
        </w:rPr>
        <w:t xml:space="preserve"> (Stand 724) presenterà un magnifico disegno a inchiostro di </w:t>
      </w:r>
      <w:proofErr w:type="spellStart"/>
      <w:r w:rsidRPr="003763F8">
        <w:rPr>
          <w:bCs/>
          <w:lang w:val="it-IT"/>
        </w:rPr>
        <w:t>Théodore</w:t>
      </w:r>
      <w:proofErr w:type="spellEnd"/>
      <w:r w:rsidRPr="003763F8">
        <w:rPr>
          <w:bCs/>
          <w:lang w:val="it-IT"/>
        </w:rPr>
        <w:t xml:space="preserve"> </w:t>
      </w:r>
      <w:proofErr w:type="spellStart"/>
      <w:r w:rsidRPr="003763F8">
        <w:rPr>
          <w:bCs/>
          <w:lang w:val="it-IT"/>
        </w:rPr>
        <w:t>Géricault</w:t>
      </w:r>
      <w:proofErr w:type="spellEnd"/>
      <w:r w:rsidRPr="003763F8">
        <w:rPr>
          <w:bCs/>
          <w:lang w:val="it-IT"/>
        </w:rPr>
        <w:t xml:space="preserve">, </w:t>
      </w:r>
      <w:proofErr w:type="spellStart"/>
      <w:r w:rsidRPr="003763F8">
        <w:rPr>
          <w:bCs/>
          <w:i/>
          <w:lang w:val="it-IT"/>
        </w:rPr>
        <w:t>Study</w:t>
      </w:r>
      <w:proofErr w:type="spellEnd"/>
      <w:r w:rsidRPr="003763F8">
        <w:rPr>
          <w:bCs/>
          <w:i/>
          <w:lang w:val="it-IT"/>
        </w:rPr>
        <w:t xml:space="preserve"> of a Lion [Studio di un Leone]</w:t>
      </w:r>
      <w:r w:rsidRPr="003763F8">
        <w:rPr>
          <w:bCs/>
          <w:lang w:val="it-IT"/>
        </w:rPr>
        <w:t>,</w:t>
      </w:r>
      <w:r w:rsidRPr="003763F8">
        <w:rPr>
          <w:bCs/>
          <w:i/>
          <w:lang w:val="it-IT"/>
        </w:rPr>
        <w:t xml:space="preserve"> </w:t>
      </w:r>
      <w:r w:rsidRPr="003763F8">
        <w:rPr>
          <w:bCs/>
          <w:lang w:val="it-IT"/>
        </w:rPr>
        <w:t xml:space="preserve">1791. </w:t>
      </w:r>
      <w:proofErr w:type="spellStart"/>
      <w:r w:rsidRPr="003763F8">
        <w:rPr>
          <w:bCs/>
          <w:lang w:val="it-IT"/>
        </w:rPr>
        <w:t>Géricault</w:t>
      </w:r>
      <w:proofErr w:type="spellEnd"/>
      <w:r w:rsidRPr="003763F8">
        <w:rPr>
          <w:bCs/>
          <w:lang w:val="it-IT"/>
        </w:rPr>
        <w:t xml:space="preserve"> non ha eguali nella qualità dei suoi ritratti di animali. Quest'opera delicata dovrebbe essere appartenuta originariamente al figlio illegittimo dell'artista, Georges-</w:t>
      </w:r>
      <w:proofErr w:type="spellStart"/>
      <w:r w:rsidRPr="003763F8">
        <w:rPr>
          <w:bCs/>
          <w:lang w:val="it-IT"/>
        </w:rPr>
        <w:t>Hippolyte</w:t>
      </w:r>
      <w:proofErr w:type="spellEnd"/>
      <w:r w:rsidRPr="003763F8">
        <w:rPr>
          <w:bCs/>
          <w:lang w:val="it-IT"/>
        </w:rPr>
        <w:t xml:space="preserve"> </w:t>
      </w:r>
      <w:proofErr w:type="spellStart"/>
      <w:r w:rsidRPr="003763F8">
        <w:rPr>
          <w:bCs/>
          <w:lang w:val="it-IT"/>
        </w:rPr>
        <w:t>Géricault</w:t>
      </w:r>
      <w:proofErr w:type="spellEnd"/>
      <w:r w:rsidRPr="003763F8">
        <w:rPr>
          <w:bCs/>
          <w:lang w:val="it-IT"/>
        </w:rPr>
        <w:t>, ed è stata parte di una collezione privata dagli anni Ottanta.</w:t>
      </w:r>
    </w:p>
    <w:p w14:paraId="3A766673" w14:textId="77777777" w:rsidR="003C19D2" w:rsidRPr="003763F8" w:rsidRDefault="003C19D2" w:rsidP="003C19D2">
      <w:pPr>
        <w:spacing w:line="360" w:lineRule="auto"/>
        <w:jc w:val="both"/>
        <w:rPr>
          <w:bCs/>
          <w:lang w:val="it-IT"/>
        </w:rPr>
      </w:pPr>
    </w:p>
    <w:p w14:paraId="6B451AD9" w14:textId="77777777" w:rsidR="003C19D2" w:rsidRPr="003763F8" w:rsidRDefault="003C19D2" w:rsidP="003C19D2">
      <w:pPr>
        <w:spacing w:line="360" w:lineRule="auto"/>
        <w:jc w:val="both"/>
        <w:rPr>
          <w:bCs/>
          <w:lang w:val="it-IT"/>
        </w:rPr>
      </w:pPr>
      <w:r w:rsidRPr="003763F8">
        <w:rPr>
          <w:bCs/>
          <w:lang w:val="it-IT"/>
        </w:rPr>
        <w:t xml:space="preserve">La sezione TEFAF Ancient Art offre ai visitatori la possibilità di ammirare alcune delle più antiche opere d'arte in vendita oggi, e i suoi oggetti provengono da tutte le aree del mondo. Uno dei pezzi forti della galleria americana </w:t>
      </w:r>
      <w:r w:rsidRPr="003763F8">
        <w:rPr>
          <w:b/>
          <w:bCs/>
          <w:lang w:val="it-IT"/>
        </w:rPr>
        <w:t xml:space="preserve">The </w:t>
      </w:r>
      <w:proofErr w:type="spellStart"/>
      <w:r w:rsidRPr="003763F8">
        <w:rPr>
          <w:b/>
          <w:bCs/>
          <w:lang w:val="it-IT"/>
        </w:rPr>
        <w:t>Merrin</w:t>
      </w:r>
      <w:proofErr w:type="spellEnd"/>
      <w:r w:rsidRPr="003763F8">
        <w:rPr>
          <w:b/>
          <w:bCs/>
          <w:lang w:val="it-IT"/>
        </w:rPr>
        <w:t xml:space="preserve"> Gallery</w:t>
      </w:r>
      <w:r w:rsidRPr="003763F8">
        <w:rPr>
          <w:bCs/>
          <w:lang w:val="it-IT"/>
        </w:rPr>
        <w:t xml:space="preserve"> (Stand 430) è un vaso cilindrico policromo dei Maya, che ritrae giovani </w:t>
      </w:r>
      <w:proofErr w:type="spellStart"/>
      <w:r w:rsidRPr="003763F8">
        <w:rPr>
          <w:bCs/>
          <w:lang w:val="it-IT"/>
        </w:rPr>
        <w:t>dèi</w:t>
      </w:r>
      <w:proofErr w:type="spellEnd"/>
      <w:r w:rsidRPr="003763F8">
        <w:rPr>
          <w:bCs/>
          <w:lang w:val="it-IT"/>
        </w:rPr>
        <w:t xml:space="preserve"> del grano adagiati su un cuscino di pelle di giaguaro, risalente al 550-950 d.C. </w:t>
      </w:r>
    </w:p>
    <w:p w14:paraId="5523E533" w14:textId="77777777" w:rsidR="003C19D2" w:rsidRPr="003763F8" w:rsidRDefault="003C19D2" w:rsidP="003C19D2">
      <w:pPr>
        <w:spacing w:line="360" w:lineRule="auto"/>
        <w:jc w:val="both"/>
        <w:rPr>
          <w:bCs/>
          <w:lang w:val="it-IT"/>
        </w:rPr>
      </w:pPr>
    </w:p>
    <w:p w14:paraId="5D1CC4CB" w14:textId="77777777" w:rsidR="003C19D2" w:rsidRPr="003763F8" w:rsidRDefault="003C19D2" w:rsidP="003C19D2">
      <w:pPr>
        <w:spacing w:line="360" w:lineRule="auto"/>
        <w:jc w:val="both"/>
        <w:rPr>
          <w:bCs/>
          <w:lang w:val="it-IT"/>
        </w:rPr>
      </w:pPr>
      <w:r w:rsidRPr="003763F8">
        <w:rPr>
          <w:bCs/>
          <w:lang w:val="it-IT"/>
        </w:rPr>
        <w:t xml:space="preserve">A fianco di TEFAF Ancient Art c'è anche la più recente sezione della Fiera che è TEFAF </w:t>
      </w:r>
      <w:proofErr w:type="spellStart"/>
      <w:r w:rsidRPr="003763F8">
        <w:rPr>
          <w:bCs/>
          <w:lang w:val="it-IT"/>
        </w:rPr>
        <w:t>Tribal</w:t>
      </w:r>
      <w:proofErr w:type="spellEnd"/>
      <w:r w:rsidRPr="003763F8">
        <w:rPr>
          <w:bCs/>
          <w:lang w:val="it-IT"/>
        </w:rPr>
        <w:t xml:space="preserve">, inaugurata nell'edizione 2017. Questa sezione di TEFAF Maastricht è entusiasmante e in </w:t>
      </w:r>
      <w:r w:rsidRPr="003763F8">
        <w:rPr>
          <w:bCs/>
          <w:lang w:val="it-IT"/>
        </w:rPr>
        <w:lastRenderedPageBreak/>
        <w:t xml:space="preserve">crescita, e presenta ai visitatori molte opere di grande valore culturale. Tra i pezzi più interessanti, una statua di una figura </w:t>
      </w:r>
      <w:proofErr w:type="spellStart"/>
      <w:r w:rsidRPr="003763F8">
        <w:rPr>
          <w:bCs/>
          <w:lang w:val="it-IT"/>
        </w:rPr>
        <w:t>Uli</w:t>
      </w:r>
      <w:proofErr w:type="spellEnd"/>
      <w:r w:rsidRPr="003763F8">
        <w:rPr>
          <w:bCs/>
          <w:lang w:val="it-IT"/>
        </w:rPr>
        <w:t xml:space="preserve"> nera eretta, proveniente dall'isola della Nuova Irlanda ed esposta dalla galleria belga </w:t>
      </w:r>
      <w:r w:rsidRPr="003763F8">
        <w:rPr>
          <w:b/>
          <w:bCs/>
          <w:lang w:val="it-IT"/>
        </w:rPr>
        <w:t xml:space="preserve">Bernard de </w:t>
      </w:r>
      <w:proofErr w:type="spellStart"/>
      <w:r w:rsidRPr="003763F8">
        <w:rPr>
          <w:b/>
          <w:bCs/>
          <w:lang w:val="it-IT"/>
        </w:rPr>
        <w:t>Grunne</w:t>
      </w:r>
      <w:proofErr w:type="spellEnd"/>
      <w:r w:rsidRPr="003763F8">
        <w:rPr>
          <w:b/>
          <w:bCs/>
          <w:lang w:val="it-IT"/>
        </w:rPr>
        <w:t xml:space="preserve"> </w:t>
      </w:r>
      <w:proofErr w:type="spellStart"/>
      <w:r w:rsidRPr="003763F8">
        <w:rPr>
          <w:b/>
          <w:bCs/>
          <w:lang w:val="it-IT"/>
        </w:rPr>
        <w:t>Tribal</w:t>
      </w:r>
      <w:proofErr w:type="spellEnd"/>
      <w:r w:rsidRPr="003763F8">
        <w:rPr>
          <w:b/>
          <w:bCs/>
          <w:lang w:val="it-IT"/>
        </w:rPr>
        <w:t xml:space="preserve"> Fine </w:t>
      </w:r>
      <w:proofErr w:type="spellStart"/>
      <w:r w:rsidRPr="003763F8">
        <w:rPr>
          <w:b/>
          <w:bCs/>
          <w:lang w:val="it-IT"/>
        </w:rPr>
        <w:t>Arts</w:t>
      </w:r>
      <w:proofErr w:type="spellEnd"/>
      <w:r w:rsidRPr="003763F8">
        <w:rPr>
          <w:bCs/>
          <w:lang w:val="it-IT"/>
        </w:rPr>
        <w:t xml:space="preserve"> (Stand 121). Si tratta di uno dei più raffinati esempi di opere del suo genere approdate sul mercato, una perla rara di TEFAF </w:t>
      </w:r>
      <w:proofErr w:type="spellStart"/>
      <w:r w:rsidRPr="003763F8">
        <w:rPr>
          <w:bCs/>
          <w:lang w:val="it-IT"/>
        </w:rPr>
        <w:t>Tribal</w:t>
      </w:r>
      <w:proofErr w:type="spellEnd"/>
      <w:r w:rsidRPr="003763F8">
        <w:rPr>
          <w:bCs/>
          <w:lang w:val="it-IT"/>
        </w:rPr>
        <w:t xml:space="preserve">. </w:t>
      </w:r>
    </w:p>
    <w:p w14:paraId="33B695D6" w14:textId="77777777" w:rsidR="003C19D2" w:rsidRPr="003763F8" w:rsidRDefault="003C19D2" w:rsidP="003C19D2">
      <w:pPr>
        <w:spacing w:line="360" w:lineRule="auto"/>
        <w:jc w:val="both"/>
        <w:rPr>
          <w:bCs/>
          <w:lang w:val="it-IT"/>
        </w:rPr>
      </w:pPr>
    </w:p>
    <w:p w14:paraId="7E9EF068" w14:textId="77777777" w:rsidR="003C19D2" w:rsidRPr="003763F8" w:rsidRDefault="003C19D2" w:rsidP="003C19D2">
      <w:pPr>
        <w:spacing w:line="360" w:lineRule="auto"/>
        <w:jc w:val="both"/>
        <w:rPr>
          <w:bCs/>
          <w:lang w:val="it-IT"/>
        </w:rPr>
      </w:pPr>
      <w:r w:rsidRPr="003763F8">
        <w:rPr>
          <w:bCs/>
          <w:lang w:val="it-IT"/>
        </w:rPr>
        <w:t xml:space="preserve">Un'altra sezione dinamica della Fiera è TEFAF Design, che include 15 galleristi che presenteranno un'impareggiabile selezione di oggetti rari e pluripremiati. La galleria newyorchese </w:t>
      </w:r>
      <w:proofErr w:type="spellStart"/>
      <w:r w:rsidRPr="003763F8">
        <w:rPr>
          <w:b/>
          <w:bCs/>
          <w:lang w:val="it-IT"/>
        </w:rPr>
        <w:t>Demisch</w:t>
      </w:r>
      <w:proofErr w:type="spellEnd"/>
      <w:r w:rsidRPr="003763F8">
        <w:rPr>
          <w:b/>
          <w:bCs/>
          <w:lang w:val="it-IT"/>
        </w:rPr>
        <w:t xml:space="preserve"> </w:t>
      </w:r>
      <w:proofErr w:type="spellStart"/>
      <w:r w:rsidRPr="003763F8">
        <w:rPr>
          <w:b/>
          <w:bCs/>
          <w:lang w:val="it-IT"/>
        </w:rPr>
        <w:t>Danant</w:t>
      </w:r>
      <w:proofErr w:type="spellEnd"/>
      <w:r w:rsidRPr="003763F8">
        <w:rPr>
          <w:bCs/>
          <w:lang w:val="it-IT"/>
        </w:rPr>
        <w:t xml:space="preserve"> (Stand 610) esporrà una notevole libreria da parete realizzata nel 1958 e poi presentata all'Esposizione Internazionale di Bruxelles lo stesso anno, dove vinse il </w:t>
      </w:r>
      <w:proofErr w:type="spellStart"/>
      <w:r w:rsidRPr="003763F8">
        <w:rPr>
          <w:bCs/>
          <w:lang w:val="it-IT"/>
        </w:rPr>
        <w:t>Grand</w:t>
      </w:r>
      <w:proofErr w:type="spellEnd"/>
      <w:r w:rsidRPr="003763F8">
        <w:rPr>
          <w:bCs/>
          <w:lang w:val="it-IT"/>
        </w:rPr>
        <w:t xml:space="preserve"> </w:t>
      </w:r>
      <w:proofErr w:type="spellStart"/>
      <w:r w:rsidRPr="003763F8">
        <w:rPr>
          <w:bCs/>
          <w:lang w:val="it-IT"/>
        </w:rPr>
        <w:t>Prix</w:t>
      </w:r>
      <w:proofErr w:type="spellEnd"/>
      <w:r w:rsidRPr="003763F8">
        <w:rPr>
          <w:bCs/>
          <w:lang w:val="it-IT"/>
        </w:rPr>
        <w:t xml:space="preserve"> e la Medaglia d'Oro. Inoltre, la </w:t>
      </w:r>
      <w:r w:rsidRPr="003763F8">
        <w:rPr>
          <w:b/>
          <w:bCs/>
          <w:lang w:val="it-IT"/>
        </w:rPr>
        <w:t>Galerie Eric Philippe</w:t>
      </w:r>
      <w:r w:rsidRPr="003763F8">
        <w:rPr>
          <w:bCs/>
          <w:lang w:val="it-IT"/>
        </w:rPr>
        <w:t xml:space="preserve"> (Stand 608) presenterà due lampadari del designer finlandese </w:t>
      </w:r>
      <w:proofErr w:type="spellStart"/>
      <w:r w:rsidRPr="003763F8">
        <w:rPr>
          <w:bCs/>
          <w:lang w:val="it-IT"/>
        </w:rPr>
        <w:t>Paavo</w:t>
      </w:r>
      <w:proofErr w:type="spellEnd"/>
      <w:r w:rsidRPr="003763F8">
        <w:rPr>
          <w:bCs/>
          <w:lang w:val="it-IT"/>
        </w:rPr>
        <w:t xml:space="preserve"> </w:t>
      </w:r>
      <w:proofErr w:type="spellStart"/>
      <w:r w:rsidRPr="003763F8">
        <w:rPr>
          <w:bCs/>
          <w:lang w:val="it-IT"/>
        </w:rPr>
        <w:t>Tynell</w:t>
      </w:r>
      <w:proofErr w:type="spellEnd"/>
      <w:r w:rsidRPr="003763F8">
        <w:rPr>
          <w:bCs/>
          <w:lang w:val="it-IT"/>
        </w:rPr>
        <w:t xml:space="preserve"> (1890-1973), creati nel 1954. Ne furono prodotti solo tre, il che rende questi oggetti incredibilmente rari.</w:t>
      </w:r>
    </w:p>
    <w:p w14:paraId="3279B26E" w14:textId="77777777" w:rsidR="003C19D2" w:rsidRPr="003763F8" w:rsidRDefault="003C19D2" w:rsidP="003C19D2">
      <w:pPr>
        <w:spacing w:line="360" w:lineRule="auto"/>
        <w:jc w:val="both"/>
        <w:rPr>
          <w:bCs/>
          <w:lang w:val="it-IT"/>
        </w:rPr>
      </w:pPr>
    </w:p>
    <w:p w14:paraId="01BEE820" w14:textId="77777777" w:rsidR="003C19D2" w:rsidRPr="003763F8" w:rsidRDefault="003C19D2" w:rsidP="003C19D2">
      <w:pPr>
        <w:spacing w:line="360" w:lineRule="auto"/>
        <w:jc w:val="both"/>
        <w:rPr>
          <w:lang w:val="it-IT"/>
        </w:rPr>
      </w:pPr>
      <w:r w:rsidRPr="003763F8">
        <w:rPr>
          <w:bCs/>
          <w:lang w:val="it-IT"/>
        </w:rPr>
        <w:t xml:space="preserve">TEFAF Maastricht è lieta di ospitare cinque emozionanti giovani galleristi all'interno di TEFAF Showcase: i partecipanti dell'edizione 2018 sono la </w:t>
      </w:r>
      <w:r w:rsidRPr="003763F8">
        <w:rPr>
          <w:b/>
          <w:bCs/>
          <w:lang w:val="it-IT"/>
        </w:rPr>
        <w:t>Galerie Le Beau</w:t>
      </w:r>
      <w:r w:rsidRPr="003763F8">
        <w:rPr>
          <w:bCs/>
          <w:lang w:val="it-IT"/>
        </w:rPr>
        <w:t xml:space="preserve"> (Stand 1), </w:t>
      </w:r>
      <w:r w:rsidRPr="003763F8">
        <w:rPr>
          <w:b/>
          <w:bCs/>
          <w:lang w:val="it-IT"/>
        </w:rPr>
        <w:t xml:space="preserve">Charles-Wesley </w:t>
      </w:r>
      <w:proofErr w:type="spellStart"/>
      <w:r w:rsidRPr="003763F8">
        <w:rPr>
          <w:b/>
          <w:bCs/>
          <w:lang w:val="it-IT"/>
        </w:rPr>
        <w:t>Hourdé</w:t>
      </w:r>
      <w:proofErr w:type="spellEnd"/>
      <w:r w:rsidRPr="003763F8">
        <w:rPr>
          <w:b/>
          <w:bCs/>
          <w:lang w:val="it-IT"/>
        </w:rPr>
        <w:t xml:space="preserve"> </w:t>
      </w:r>
      <w:r w:rsidRPr="003763F8">
        <w:rPr>
          <w:bCs/>
          <w:lang w:val="it-IT"/>
        </w:rPr>
        <w:t xml:space="preserve">(Stand 2), </w:t>
      </w:r>
      <w:proofErr w:type="spellStart"/>
      <w:r w:rsidRPr="003763F8">
        <w:rPr>
          <w:b/>
          <w:bCs/>
          <w:lang w:val="it-IT"/>
        </w:rPr>
        <w:t>Kallos</w:t>
      </w:r>
      <w:proofErr w:type="spellEnd"/>
      <w:r w:rsidRPr="003763F8">
        <w:rPr>
          <w:b/>
          <w:bCs/>
          <w:lang w:val="it-IT"/>
        </w:rPr>
        <w:t xml:space="preserve"> Gallery</w:t>
      </w:r>
      <w:r w:rsidRPr="003763F8">
        <w:rPr>
          <w:bCs/>
          <w:lang w:val="it-IT"/>
        </w:rPr>
        <w:t xml:space="preserve"> (Stand 3), </w:t>
      </w:r>
      <w:r w:rsidRPr="003763F8">
        <w:rPr>
          <w:b/>
          <w:bCs/>
          <w:lang w:val="it-IT"/>
        </w:rPr>
        <w:t>Cortesi Gallery</w:t>
      </w:r>
      <w:r w:rsidRPr="003763F8">
        <w:rPr>
          <w:bCs/>
          <w:lang w:val="it-IT"/>
        </w:rPr>
        <w:t xml:space="preserve"> (Stand 4), e la </w:t>
      </w:r>
      <w:proofErr w:type="spellStart"/>
      <w:r w:rsidRPr="003763F8">
        <w:rPr>
          <w:b/>
          <w:bCs/>
          <w:lang w:val="it-IT"/>
        </w:rPr>
        <w:t>Librairie</w:t>
      </w:r>
      <w:proofErr w:type="spellEnd"/>
      <w:r w:rsidRPr="003763F8">
        <w:rPr>
          <w:b/>
          <w:bCs/>
          <w:lang w:val="it-IT"/>
        </w:rPr>
        <w:t xml:space="preserve"> Camille </w:t>
      </w:r>
      <w:proofErr w:type="spellStart"/>
      <w:r w:rsidRPr="003763F8">
        <w:rPr>
          <w:b/>
          <w:bCs/>
          <w:lang w:val="it-IT"/>
        </w:rPr>
        <w:t>Sourget</w:t>
      </w:r>
      <w:proofErr w:type="spellEnd"/>
      <w:r w:rsidRPr="003763F8">
        <w:rPr>
          <w:bCs/>
          <w:lang w:val="it-IT"/>
        </w:rPr>
        <w:t xml:space="preserve"> (Stand 5). Il raggio delle discipline inerenti il collezionismo racchiuse in TEFAF Showcase è estremamente ampio e i partecipanti avranno occasione di sbizzarrirsi nella propria area di competenza. La Galerie Le Beau avrà uno stand dedicato a quattro sedie </w:t>
      </w:r>
      <w:proofErr w:type="spellStart"/>
      <w:r w:rsidRPr="003763F8">
        <w:rPr>
          <w:bCs/>
          <w:lang w:val="it-IT"/>
        </w:rPr>
        <w:t>lounge</w:t>
      </w:r>
      <w:proofErr w:type="spellEnd"/>
      <w:r w:rsidRPr="003763F8">
        <w:rPr>
          <w:bCs/>
          <w:lang w:val="it-IT"/>
        </w:rPr>
        <w:t xml:space="preserve">, quasi tutte mai proposte in mostra finora. Particolarmente degna di nota la sedia disegnata e progettata da José </w:t>
      </w:r>
      <w:proofErr w:type="spellStart"/>
      <w:r w:rsidRPr="003763F8">
        <w:rPr>
          <w:bCs/>
          <w:lang w:val="it-IT"/>
        </w:rPr>
        <w:t>Zanine</w:t>
      </w:r>
      <w:proofErr w:type="spellEnd"/>
      <w:r w:rsidRPr="003763F8">
        <w:rPr>
          <w:bCs/>
          <w:lang w:val="it-IT"/>
        </w:rPr>
        <w:t xml:space="preserve"> Caldas (1919-2001) nel 1949, perché fosse prodotta da un'azienda che voleva offrire mobili in materiali dal prezzo contenuto agli amanti del design con un budget limitato. Realizzato in compensato, corda e tessuto, questo prototipo è un pezzo unico mai andato in produzione.</w:t>
      </w:r>
    </w:p>
    <w:p w14:paraId="13DBD604" w14:textId="77777777" w:rsidR="003C19D2" w:rsidRPr="003763F8" w:rsidRDefault="003C19D2" w:rsidP="003C19D2">
      <w:pPr>
        <w:widowControl w:val="0"/>
        <w:jc w:val="both"/>
        <w:rPr>
          <w:lang w:val="it-IT"/>
        </w:rPr>
      </w:pPr>
    </w:p>
    <w:p w14:paraId="73AE0861" w14:textId="77777777" w:rsidR="003C19D2" w:rsidRPr="003763F8" w:rsidRDefault="003C19D2" w:rsidP="003C19D2">
      <w:pPr>
        <w:widowControl w:val="0"/>
        <w:jc w:val="both"/>
        <w:rPr>
          <w:lang w:val="it-IT"/>
        </w:rPr>
      </w:pPr>
      <w:r w:rsidRPr="003763F8">
        <w:rPr>
          <w:b/>
          <w:bCs/>
          <w:lang w:val="it-IT"/>
        </w:rPr>
        <w:t>Nuovi espositori di TEFAF Maastricht</w:t>
      </w:r>
    </w:p>
    <w:p w14:paraId="76847988" w14:textId="77777777" w:rsidR="003C19D2" w:rsidRPr="003763F8" w:rsidRDefault="003C19D2" w:rsidP="003C19D2">
      <w:pPr>
        <w:tabs>
          <w:tab w:val="left" w:pos="2552"/>
          <w:tab w:val="left" w:pos="2694"/>
        </w:tabs>
        <w:jc w:val="both"/>
        <w:rPr>
          <w:b/>
          <w:lang w:val="it-IT"/>
        </w:rPr>
      </w:pPr>
      <w:r w:rsidRPr="003763F8">
        <w:rPr>
          <w:lang w:val="it-IT"/>
        </w:rPr>
        <w:t xml:space="preserve">Sezione TEFAF Antiques: </w:t>
      </w:r>
    </w:p>
    <w:p w14:paraId="53373FD4" w14:textId="77777777" w:rsidR="003C19D2" w:rsidRPr="003763F8" w:rsidRDefault="003C19D2" w:rsidP="003C19D2">
      <w:pPr>
        <w:tabs>
          <w:tab w:val="left" w:pos="2552"/>
          <w:tab w:val="left" w:pos="2694"/>
        </w:tabs>
        <w:jc w:val="both"/>
        <w:rPr>
          <w:bCs/>
        </w:rPr>
      </w:pPr>
      <w:r w:rsidRPr="003763F8">
        <w:rPr>
          <w:b/>
        </w:rPr>
        <w:t xml:space="preserve">S </w:t>
      </w:r>
      <w:proofErr w:type="spellStart"/>
      <w:r w:rsidRPr="003763F8">
        <w:rPr>
          <w:b/>
        </w:rPr>
        <w:t>Franses</w:t>
      </w:r>
      <w:proofErr w:type="spellEnd"/>
      <w:r w:rsidRPr="003763F8">
        <w:t xml:space="preserve"> (Stand 261), </w:t>
      </w:r>
      <w:r w:rsidRPr="003763F8">
        <w:rPr>
          <w:b/>
        </w:rPr>
        <w:t>Walter Padovani</w:t>
      </w:r>
      <w:r w:rsidRPr="003763F8">
        <w:t xml:space="preserve"> (Stand 244)</w:t>
      </w:r>
    </w:p>
    <w:p w14:paraId="099897BD" w14:textId="77777777" w:rsidR="003C19D2" w:rsidRPr="003763F8" w:rsidRDefault="003C19D2" w:rsidP="003C19D2">
      <w:pPr>
        <w:tabs>
          <w:tab w:val="left" w:pos="2552"/>
          <w:tab w:val="left" w:pos="2694"/>
        </w:tabs>
        <w:jc w:val="both"/>
        <w:rPr>
          <w:bCs/>
        </w:rPr>
      </w:pPr>
    </w:p>
    <w:p w14:paraId="3E01DA78" w14:textId="77777777" w:rsidR="003C19D2" w:rsidRPr="003763F8" w:rsidRDefault="003C19D2" w:rsidP="003C19D2">
      <w:pPr>
        <w:tabs>
          <w:tab w:val="left" w:pos="2552"/>
          <w:tab w:val="left" w:pos="2694"/>
        </w:tabs>
        <w:jc w:val="both"/>
        <w:rPr>
          <w:b/>
          <w:bCs/>
        </w:rPr>
      </w:pPr>
      <w:r w:rsidRPr="003763F8">
        <w:rPr>
          <w:bCs/>
        </w:rPr>
        <w:t>Sezione TEFAF Ancient Art</w:t>
      </w:r>
      <w:r w:rsidRPr="003763F8">
        <w:rPr>
          <w:b/>
          <w:bCs/>
        </w:rPr>
        <w:t xml:space="preserve">: </w:t>
      </w:r>
    </w:p>
    <w:p w14:paraId="6826F8E5" w14:textId="77777777" w:rsidR="003C19D2" w:rsidRPr="003763F8" w:rsidRDefault="003C19D2" w:rsidP="003C19D2">
      <w:pPr>
        <w:tabs>
          <w:tab w:val="left" w:pos="2552"/>
          <w:tab w:val="left" w:pos="2694"/>
        </w:tabs>
        <w:jc w:val="both"/>
      </w:pPr>
      <w:r w:rsidRPr="003763F8">
        <w:rPr>
          <w:b/>
          <w:bCs/>
        </w:rPr>
        <w:t xml:space="preserve">Galerie </w:t>
      </w:r>
      <w:proofErr w:type="spellStart"/>
      <w:r w:rsidRPr="003763F8">
        <w:rPr>
          <w:b/>
          <w:bCs/>
        </w:rPr>
        <w:t>Chenel</w:t>
      </w:r>
      <w:proofErr w:type="spellEnd"/>
      <w:r w:rsidRPr="003763F8">
        <w:rPr>
          <w:b/>
          <w:bCs/>
        </w:rPr>
        <w:t xml:space="preserve"> </w:t>
      </w:r>
      <w:r w:rsidRPr="003763F8">
        <w:rPr>
          <w:bCs/>
        </w:rPr>
        <w:t>(Stand 431),</w:t>
      </w:r>
      <w:r w:rsidRPr="003763F8">
        <w:rPr>
          <w:b/>
          <w:bCs/>
        </w:rPr>
        <w:t xml:space="preserve"> </w:t>
      </w:r>
      <w:proofErr w:type="spellStart"/>
      <w:r w:rsidRPr="003763F8">
        <w:rPr>
          <w:b/>
          <w:bCs/>
        </w:rPr>
        <w:t>Safani</w:t>
      </w:r>
      <w:proofErr w:type="spellEnd"/>
      <w:r w:rsidRPr="003763F8">
        <w:rPr>
          <w:b/>
          <w:bCs/>
        </w:rPr>
        <w:t xml:space="preserve"> Gallery </w:t>
      </w:r>
      <w:r w:rsidRPr="003763F8">
        <w:rPr>
          <w:bCs/>
        </w:rPr>
        <w:t>(Stand 433)</w:t>
      </w:r>
    </w:p>
    <w:p w14:paraId="3A275816" w14:textId="77777777" w:rsidR="003C19D2" w:rsidRPr="003763F8" w:rsidRDefault="003C19D2" w:rsidP="003C19D2">
      <w:pPr>
        <w:tabs>
          <w:tab w:val="left" w:pos="2694"/>
        </w:tabs>
        <w:ind w:left="2552" w:hanging="2552"/>
        <w:jc w:val="both"/>
      </w:pPr>
    </w:p>
    <w:p w14:paraId="126B173E" w14:textId="77777777" w:rsidR="003C19D2" w:rsidRPr="003763F8" w:rsidRDefault="003C19D2" w:rsidP="003C19D2">
      <w:pPr>
        <w:tabs>
          <w:tab w:val="left" w:pos="2694"/>
        </w:tabs>
        <w:ind w:left="2552" w:hanging="2552"/>
        <w:jc w:val="both"/>
        <w:rPr>
          <w:b/>
        </w:rPr>
      </w:pPr>
      <w:r w:rsidRPr="003763F8">
        <w:t xml:space="preserve">Sezione TEFAF Design: </w:t>
      </w:r>
    </w:p>
    <w:p w14:paraId="3167516F" w14:textId="77777777" w:rsidR="003C19D2" w:rsidRPr="003763F8" w:rsidRDefault="003C19D2" w:rsidP="003C19D2">
      <w:pPr>
        <w:jc w:val="both"/>
      </w:pPr>
      <w:r w:rsidRPr="003763F8">
        <w:rPr>
          <w:b/>
        </w:rPr>
        <w:lastRenderedPageBreak/>
        <w:t xml:space="preserve">Thomas Fritsch – </w:t>
      </w:r>
      <w:proofErr w:type="spellStart"/>
      <w:r w:rsidRPr="003763F8">
        <w:rPr>
          <w:b/>
        </w:rPr>
        <w:t>Artrium</w:t>
      </w:r>
      <w:proofErr w:type="spellEnd"/>
      <w:r w:rsidRPr="003763F8">
        <w:t xml:space="preserve"> (Stand 611), </w:t>
      </w:r>
      <w:r w:rsidRPr="003763F8">
        <w:rPr>
          <w:b/>
        </w:rPr>
        <w:t>Oscar Graf</w:t>
      </w:r>
      <w:r w:rsidRPr="003763F8">
        <w:t xml:space="preserve"> (Stand 603), </w:t>
      </w:r>
      <w:r w:rsidRPr="003763F8">
        <w:rPr>
          <w:b/>
        </w:rPr>
        <w:t xml:space="preserve">Galerie Marc </w:t>
      </w:r>
      <w:proofErr w:type="spellStart"/>
      <w:r w:rsidRPr="003763F8">
        <w:rPr>
          <w:b/>
        </w:rPr>
        <w:t>Heiremans</w:t>
      </w:r>
      <w:proofErr w:type="spellEnd"/>
      <w:r w:rsidRPr="003763F8">
        <w:t xml:space="preserve"> (Stand 605), </w:t>
      </w:r>
      <w:proofErr w:type="spellStart"/>
      <w:r w:rsidRPr="003763F8">
        <w:rPr>
          <w:b/>
        </w:rPr>
        <w:t>Jousse</w:t>
      </w:r>
      <w:proofErr w:type="spellEnd"/>
      <w:r w:rsidRPr="003763F8">
        <w:rPr>
          <w:b/>
        </w:rPr>
        <w:t xml:space="preserve"> </w:t>
      </w:r>
      <w:proofErr w:type="spellStart"/>
      <w:r w:rsidRPr="003763F8">
        <w:rPr>
          <w:b/>
        </w:rPr>
        <w:t>Entreprise</w:t>
      </w:r>
      <w:proofErr w:type="spellEnd"/>
      <w:r w:rsidRPr="003763F8">
        <w:t xml:space="preserve"> (Stand 601)</w:t>
      </w:r>
    </w:p>
    <w:p w14:paraId="63ABD3BB" w14:textId="77777777" w:rsidR="003C19D2" w:rsidRPr="003763F8" w:rsidRDefault="003C19D2" w:rsidP="003C19D2">
      <w:pPr>
        <w:jc w:val="both"/>
      </w:pPr>
    </w:p>
    <w:p w14:paraId="51E6A6EB" w14:textId="77777777" w:rsidR="003C19D2" w:rsidRPr="003763F8" w:rsidRDefault="003C19D2" w:rsidP="003C19D2">
      <w:pPr>
        <w:tabs>
          <w:tab w:val="left" w:pos="2552"/>
          <w:tab w:val="left" w:pos="2694"/>
        </w:tabs>
        <w:jc w:val="both"/>
        <w:rPr>
          <w:b/>
          <w:bCs/>
        </w:rPr>
      </w:pPr>
      <w:r w:rsidRPr="003763F8">
        <w:t xml:space="preserve">Sezione TEFAF Haute </w:t>
      </w:r>
      <w:proofErr w:type="spellStart"/>
      <w:r w:rsidRPr="003763F8">
        <w:t>Joaillerie</w:t>
      </w:r>
      <w:proofErr w:type="spellEnd"/>
      <w:r w:rsidRPr="003763F8">
        <w:rPr>
          <w:b/>
          <w:bCs/>
        </w:rPr>
        <w:t xml:space="preserve">: </w:t>
      </w:r>
    </w:p>
    <w:p w14:paraId="189E5420" w14:textId="77777777" w:rsidR="003C19D2" w:rsidRPr="003763F8" w:rsidRDefault="003C19D2" w:rsidP="003C19D2">
      <w:pPr>
        <w:tabs>
          <w:tab w:val="left" w:pos="2552"/>
          <w:tab w:val="left" w:pos="2694"/>
        </w:tabs>
        <w:jc w:val="both"/>
      </w:pPr>
      <w:r w:rsidRPr="003763F8">
        <w:rPr>
          <w:b/>
          <w:bCs/>
        </w:rPr>
        <w:t>G</w:t>
      </w:r>
      <w:r w:rsidRPr="003763F8">
        <w:rPr>
          <w:bCs/>
        </w:rPr>
        <w:t xml:space="preserve"> (Stand 139)</w:t>
      </w:r>
    </w:p>
    <w:p w14:paraId="0D0DFF6F" w14:textId="77777777" w:rsidR="003C19D2" w:rsidRPr="003763F8" w:rsidRDefault="003C19D2" w:rsidP="003C19D2">
      <w:pPr>
        <w:tabs>
          <w:tab w:val="left" w:pos="2552"/>
          <w:tab w:val="left" w:pos="2694"/>
        </w:tabs>
        <w:jc w:val="both"/>
      </w:pPr>
    </w:p>
    <w:p w14:paraId="6D0CF474" w14:textId="77777777" w:rsidR="003C19D2" w:rsidRPr="003763F8" w:rsidRDefault="003C19D2" w:rsidP="003C19D2">
      <w:pPr>
        <w:tabs>
          <w:tab w:val="left" w:pos="2552"/>
          <w:tab w:val="left" w:pos="2694"/>
        </w:tabs>
        <w:ind w:left="2552" w:hanging="2552"/>
        <w:jc w:val="both"/>
        <w:rPr>
          <w:b/>
          <w:bCs/>
        </w:rPr>
      </w:pPr>
      <w:r w:rsidRPr="003763F8">
        <w:t>Sezione TEFAF Modern</w:t>
      </w:r>
      <w:r w:rsidRPr="003763F8">
        <w:rPr>
          <w:b/>
          <w:bCs/>
        </w:rPr>
        <w:t xml:space="preserve">: </w:t>
      </w:r>
    </w:p>
    <w:p w14:paraId="250AE9A6" w14:textId="77777777" w:rsidR="003C19D2" w:rsidRPr="003763F8" w:rsidRDefault="003C19D2" w:rsidP="003C19D2">
      <w:pPr>
        <w:tabs>
          <w:tab w:val="left" w:pos="0"/>
        </w:tabs>
        <w:jc w:val="both"/>
        <w:rPr>
          <w:b/>
          <w:bCs/>
        </w:rPr>
      </w:pPr>
      <w:r w:rsidRPr="003763F8">
        <w:rPr>
          <w:b/>
          <w:bCs/>
        </w:rPr>
        <w:t xml:space="preserve">Massimo de Carlo </w:t>
      </w:r>
      <w:r w:rsidRPr="003763F8">
        <w:rPr>
          <w:bCs/>
        </w:rPr>
        <w:t>(Stand 443),</w:t>
      </w:r>
      <w:r w:rsidRPr="003763F8">
        <w:rPr>
          <w:b/>
          <w:bCs/>
        </w:rPr>
        <w:t xml:space="preserve"> M&amp;L Fine Art </w:t>
      </w:r>
      <w:r w:rsidRPr="003763F8">
        <w:rPr>
          <w:bCs/>
        </w:rPr>
        <w:t>(Stand 523),</w:t>
      </w:r>
      <w:r w:rsidRPr="003763F8">
        <w:rPr>
          <w:b/>
          <w:bCs/>
        </w:rPr>
        <w:t xml:space="preserve"> Mazzoleni </w:t>
      </w:r>
      <w:r w:rsidRPr="003763F8">
        <w:rPr>
          <w:bCs/>
        </w:rPr>
        <w:t>(Stand 500),</w:t>
      </w:r>
      <w:r w:rsidRPr="003763F8">
        <w:rPr>
          <w:b/>
          <w:bCs/>
        </w:rPr>
        <w:t xml:space="preserve"> </w:t>
      </w:r>
      <w:proofErr w:type="spellStart"/>
      <w:r w:rsidRPr="003763F8">
        <w:rPr>
          <w:b/>
          <w:bCs/>
        </w:rPr>
        <w:t>Perrotin</w:t>
      </w:r>
      <w:proofErr w:type="spellEnd"/>
      <w:r w:rsidRPr="003763F8">
        <w:rPr>
          <w:b/>
          <w:bCs/>
        </w:rPr>
        <w:t xml:space="preserve"> </w:t>
      </w:r>
      <w:r w:rsidRPr="003763F8">
        <w:rPr>
          <w:bCs/>
        </w:rPr>
        <w:t>(Stand 441),</w:t>
      </w:r>
      <w:r w:rsidRPr="003763F8">
        <w:rPr>
          <w:b/>
          <w:bCs/>
        </w:rPr>
        <w:t xml:space="preserve"> Leon Tovar Gallery </w:t>
      </w:r>
      <w:r w:rsidRPr="003763F8">
        <w:rPr>
          <w:bCs/>
        </w:rPr>
        <w:t>(Stand 522)</w:t>
      </w:r>
    </w:p>
    <w:p w14:paraId="2EB2412C" w14:textId="77777777" w:rsidR="003C19D2" w:rsidRPr="003763F8" w:rsidRDefault="003C19D2" w:rsidP="003C19D2">
      <w:pPr>
        <w:tabs>
          <w:tab w:val="left" w:pos="0"/>
        </w:tabs>
        <w:jc w:val="both"/>
        <w:rPr>
          <w:b/>
          <w:bCs/>
        </w:rPr>
      </w:pPr>
    </w:p>
    <w:p w14:paraId="077B13D9" w14:textId="77777777" w:rsidR="003C19D2" w:rsidRPr="003763F8" w:rsidRDefault="003C19D2" w:rsidP="003C19D2">
      <w:pPr>
        <w:tabs>
          <w:tab w:val="left" w:pos="2552"/>
          <w:tab w:val="left" w:pos="2694"/>
        </w:tabs>
        <w:jc w:val="both"/>
        <w:rPr>
          <w:b/>
          <w:lang w:val="fr-FR"/>
        </w:rPr>
      </w:pPr>
      <w:r w:rsidRPr="003763F8">
        <w:rPr>
          <w:lang w:val="fr-FR"/>
        </w:rPr>
        <w:t xml:space="preserve">Sezione TEFAF Paper: </w:t>
      </w:r>
    </w:p>
    <w:p w14:paraId="17B51DAA" w14:textId="77777777" w:rsidR="003C19D2" w:rsidRPr="003763F8" w:rsidRDefault="003C19D2" w:rsidP="003C19D2">
      <w:pPr>
        <w:tabs>
          <w:tab w:val="left" w:pos="2552"/>
          <w:tab w:val="left" w:pos="2694"/>
        </w:tabs>
        <w:jc w:val="both"/>
        <w:rPr>
          <w:lang w:val="fr-FR"/>
        </w:rPr>
      </w:pPr>
      <w:r w:rsidRPr="003763F8">
        <w:rPr>
          <w:b/>
          <w:lang w:val="fr-FR"/>
        </w:rPr>
        <w:t>Galerie de la Présidence</w:t>
      </w:r>
      <w:r w:rsidRPr="003763F8">
        <w:rPr>
          <w:lang w:val="fr-FR"/>
        </w:rPr>
        <w:t xml:space="preserve"> (Stand 709), </w:t>
      </w:r>
      <w:r w:rsidRPr="003763F8">
        <w:rPr>
          <w:b/>
          <w:lang w:val="fr-FR"/>
        </w:rPr>
        <w:t xml:space="preserve">Galerie </w:t>
      </w:r>
      <w:proofErr w:type="spellStart"/>
      <w:r w:rsidRPr="003763F8">
        <w:rPr>
          <w:b/>
          <w:lang w:val="fr-FR"/>
        </w:rPr>
        <w:t>Zlotowski</w:t>
      </w:r>
      <w:proofErr w:type="spellEnd"/>
      <w:r w:rsidRPr="003763F8">
        <w:rPr>
          <w:lang w:val="fr-FR"/>
        </w:rPr>
        <w:t xml:space="preserve"> (Stand 710)</w:t>
      </w:r>
    </w:p>
    <w:p w14:paraId="1A3FAE38" w14:textId="77777777" w:rsidR="003C19D2" w:rsidRPr="003763F8" w:rsidRDefault="003C19D2" w:rsidP="003C19D2">
      <w:pPr>
        <w:widowControl w:val="0"/>
        <w:rPr>
          <w:lang w:val="fr-FR"/>
        </w:rPr>
      </w:pPr>
    </w:p>
    <w:p w14:paraId="180B5B4F" w14:textId="77777777" w:rsidR="003C19D2" w:rsidRPr="003763F8" w:rsidRDefault="003C19D2" w:rsidP="003C19D2">
      <w:pPr>
        <w:widowControl w:val="0"/>
        <w:rPr>
          <w:b/>
          <w:lang w:val="it-IT"/>
        </w:rPr>
      </w:pPr>
      <w:r w:rsidRPr="003763F8">
        <w:rPr>
          <w:b/>
          <w:lang w:val="it-IT"/>
        </w:rPr>
        <w:t>Nota per i giornalisti</w:t>
      </w:r>
    </w:p>
    <w:p w14:paraId="06BAABB0" w14:textId="77777777" w:rsidR="003C19D2" w:rsidRPr="003763F8" w:rsidRDefault="003C19D2" w:rsidP="003C19D2">
      <w:pPr>
        <w:widowControl w:val="0"/>
        <w:jc w:val="both"/>
        <w:rPr>
          <w:b/>
          <w:lang w:val="it-IT"/>
        </w:rPr>
      </w:pPr>
    </w:p>
    <w:p w14:paraId="42592514" w14:textId="77777777" w:rsidR="003C19D2" w:rsidRPr="003763F8" w:rsidRDefault="003C19D2" w:rsidP="003C19D2">
      <w:pPr>
        <w:widowControl w:val="0"/>
        <w:spacing w:line="360" w:lineRule="auto"/>
        <w:rPr>
          <w:lang w:val="it-IT"/>
        </w:rPr>
      </w:pPr>
      <w:r w:rsidRPr="003763F8">
        <w:rPr>
          <w:rFonts w:eastAsia="MS Mincho"/>
          <w:b/>
          <w:bCs/>
          <w:color w:val="000000"/>
          <w:lang w:val="it-IT"/>
        </w:rPr>
        <w:t>1. IMPORTANTE AGGIORNAMENTO SUI GIORNI DI APERTURA E AMMISSIONE ALLA FIERA</w:t>
      </w:r>
    </w:p>
    <w:p w14:paraId="70F03532" w14:textId="77777777" w:rsidR="003C19D2" w:rsidRPr="003763F8" w:rsidRDefault="003C19D2" w:rsidP="003C19D2">
      <w:pPr>
        <w:widowControl w:val="0"/>
        <w:spacing w:line="360" w:lineRule="auto"/>
        <w:rPr>
          <w:lang w:val="it-IT"/>
        </w:rPr>
      </w:pPr>
    </w:p>
    <w:p w14:paraId="4A35C390" w14:textId="77777777" w:rsidR="003C19D2" w:rsidRPr="003763F8" w:rsidRDefault="003C19D2" w:rsidP="003C19D2">
      <w:pPr>
        <w:widowControl w:val="0"/>
        <w:spacing w:line="360" w:lineRule="auto"/>
        <w:rPr>
          <w:rFonts w:eastAsia="MS Mincho"/>
          <w:b/>
          <w:bCs/>
          <w:color w:val="000000"/>
          <w:lang w:val="it-IT"/>
        </w:rPr>
      </w:pPr>
      <w:r w:rsidRPr="003763F8">
        <w:rPr>
          <w:rFonts w:eastAsia="MS Mincho"/>
          <w:b/>
          <w:bCs/>
          <w:color w:val="000000"/>
          <w:lang w:val="it-IT"/>
        </w:rPr>
        <w:tab/>
      </w:r>
      <w:r w:rsidRPr="003763F8">
        <w:rPr>
          <w:rFonts w:eastAsia="MS Mincho"/>
          <w:b/>
          <w:bCs/>
          <w:color w:val="000000"/>
          <w:lang w:val="it-IT"/>
        </w:rPr>
        <w:t xml:space="preserve"> Giovedì 8 marzo - dalle 10 alle 19 - </w:t>
      </w:r>
      <w:proofErr w:type="spellStart"/>
      <w:r w:rsidRPr="003763F8">
        <w:rPr>
          <w:rFonts w:eastAsia="MS Mincho"/>
          <w:b/>
          <w:bCs/>
          <w:color w:val="000000"/>
          <w:lang w:val="it-IT"/>
        </w:rPr>
        <w:t>Early</w:t>
      </w:r>
      <w:proofErr w:type="spellEnd"/>
      <w:r w:rsidRPr="003763F8">
        <w:rPr>
          <w:rFonts w:eastAsia="MS Mincho"/>
          <w:b/>
          <w:bCs/>
          <w:color w:val="000000"/>
          <w:lang w:val="it-IT"/>
        </w:rPr>
        <w:t xml:space="preserve"> Access </w:t>
      </w:r>
      <w:proofErr w:type="spellStart"/>
      <w:r w:rsidRPr="003763F8">
        <w:rPr>
          <w:rFonts w:eastAsia="MS Mincho"/>
          <w:b/>
          <w:bCs/>
          <w:color w:val="000000"/>
          <w:lang w:val="it-IT"/>
        </w:rPr>
        <w:t>Day</w:t>
      </w:r>
      <w:proofErr w:type="spellEnd"/>
      <w:r w:rsidRPr="003763F8">
        <w:rPr>
          <w:rFonts w:eastAsia="MS Mincho"/>
          <w:b/>
          <w:bCs/>
          <w:color w:val="000000"/>
          <w:lang w:val="it-IT"/>
        </w:rPr>
        <w:t xml:space="preserve"> (solo su invito)</w:t>
      </w:r>
    </w:p>
    <w:p w14:paraId="0B9C43A8" w14:textId="77777777" w:rsidR="003C19D2" w:rsidRPr="003763F8" w:rsidRDefault="003C19D2" w:rsidP="003C19D2">
      <w:pPr>
        <w:widowControl w:val="0"/>
        <w:spacing w:line="360" w:lineRule="auto"/>
        <w:rPr>
          <w:rFonts w:eastAsia="MS Mincho"/>
          <w:b/>
          <w:bCs/>
          <w:color w:val="000000"/>
          <w:lang w:val="it-IT"/>
        </w:rPr>
      </w:pPr>
      <w:r w:rsidRPr="003763F8">
        <w:rPr>
          <w:rFonts w:eastAsia="MS Mincho"/>
          <w:b/>
          <w:bCs/>
          <w:color w:val="000000"/>
          <w:lang w:val="it-IT"/>
        </w:rPr>
        <w:tab/>
      </w:r>
      <w:r w:rsidRPr="003763F8">
        <w:rPr>
          <w:rFonts w:eastAsia="MS Mincho"/>
          <w:b/>
          <w:bCs/>
          <w:color w:val="000000"/>
          <w:lang w:val="it-IT"/>
        </w:rPr>
        <w:t xml:space="preserve"> Venerdì 9 marzo - dalle 11 alle 19 - Preview </w:t>
      </w:r>
      <w:proofErr w:type="spellStart"/>
      <w:r w:rsidRPr="003763F8">
        <w:rPr>
          <w:rFonts w:eastAsia="MS Mincho"/>
          <w:b/>
          <w:bCs/>
          <w:color w:val="000000"/>
          <w:lang w:val="it-IT"/>
        </w:rPr>
        <w:t>Day</w:t>
      </w:r>
      <w:proofErr w:type="spellEnd"/>
      <w:r w:rsidRPr="003763F8">
        <w:rPr>
          <w:rFonts w:eastAsia="MS Mincho"/>
          <w:b/>
          <w:bCs/>
          <w:color w:val="000000"/>
          <w:lang w:val="it-IT"/>
        </w:rPr>
        <w:t xml:space="preserve"> (anteprima solo su invito)</w:t>
      </w:r>
    </w:p>
    <w:p w14:paraId="04DC3D6E" w14:textId="77777777" w:rsidR="003C19D2" w:rsidRPr="003763F8" w:rsidRDefault="003C19D2" w:rsidP="003C19D2">
      <w:pPr>
        <w:widowControl w:val="0"/>
        <w:spacing w:line="360" w:lineRule="auto"/>
        <w:rPr>
          <w:rFonts w:eastAsia="MS Mincho"/>
          <w:b/>
          <w:bCs/>
          <w:color w:val="000000"/>
          <w:lang w:val="it-IT"/>
        </w:rPr>
      </w:pPr>
      <w:r w:rsidRPr="003763F8">
        <w:rPr>
          <w:rFonts w:eastAsia="MS Mincho"/>
          <w:b/>
          <w:bCs/>
          <w:color w:val="000000"/>
          <w:lang w:val="it-IT"/>
        </w:rPr>
        <w:tab/>
      </w:r>
      <w:r w:rsidRPr="003763F8">
        <w:rPr>
          <w:rFonts w:eastAsia="MS Mincho"/>
          <w:b/>
          <w:bCs/>
          <w:color w:val="000000"/>
          <w:lang w:val="it-IT"/>
        </w:rPr>
        <w:t> Da sabato 10 marzo a sabato 17 marzo - dalle 11 alle 19 - Apertura al pubblico</w:t>
      </w:r>
    </w:p>
    <w:p w14:paraId="102D5DAF" w14:textId="77777777" w:rsidR="003C19D2" w:rsidRPr="003763F8" w:rsidRDefault="003C19D2" w:rsidP="003C19D2">
      <w:pPr>
        <w:widowControl w:val="0"/>
        <w:spacing w:line="360" w:lineRule="auto"/>
        <w:rPr>
          <w:rFonts w:eastAsia="MS Mincho"/>
          <w:b/>
          <w:bCs/>
          <w:color w:val="000000"/>
          <w:lang w:val="it-IT"/>
        </w:rPr>
      </w:pPr>
      <w:r w:rsidRPr="003763F8">
        <w:rPr>
          <w:rFonts w:eastAsia="MS Mincho"/>
          <w:b/>
          <w:bCs/>
          <w:color w:val="000000"/>
          <w:lang w:val="it-IT"/>
        </w:rPr>
        <w:tab/>
      </w:r>
      <w:r w:rsidRPr="003763F8">
        <w:rPr>
          <w:rFonts w:eastAsia="MS Mincho"/>
          <w:b/>
          <w:bCs/>
          <w:color w:val="000000"/>
          <w:lang w:val="it-IT"/>
        </w:rPr>
        <w:t> Domenica 18 marzo - dalle 11 alle 18 - Apertura al pubblico</w:t>
      </w:r>
    </w:p>
    <w:p w14:paraId="376FC94F" w14:textId="77777777" w:rsidR="003C19D2" w:rsidRPr="003763F8" w:rsidRDefault="003C19D2" w:rsidP="003C19D2">
      <w:pPr>
        <w:widowControl w:val="0"/>
        <w:spacing w:line="360" w:lineRule="auto"/>
        <w:rPr>
          <w:lang w:val="it-IT"/>
        </w:rPr>
      </w:pPr>
      <w:r w:rsidRPr="003763F8">
        <w:rPr>
          <w:rFonts w:eastAsia="MS Mincho"/>
          <w:b/>
          <w:bCs/>
          <w:color w:val="000000"/>
          <w:lang w:val="it-IT"/>
        </w:rPr>
        <w:tab/>
      </w:r>
      <w:r w:rsidRPr="003763F8">
        <w:rPr>
          <w:rFonts w:eastAsia="MS Mincho"/>
          <w:b/>
          <w:bCs/>
          <w:color w:val="000000"/>
          <w:lang w:val="it-IT"/>
        </w:rPr>
        <w:t xml:space="preserve"> I biglietti di ingresso hanno un prezzo di €45 e possono essere acquistati su </w:t>
      </w:r>
      <w:r w:rsidRPr="003763F8">
        <w:rPr>
          <w:rFonts w:eastAsia="MS Mincho"/>
          <w:b/>
          <w:bCs/>
          <w:color w:val="000000"/>
          <w:lang w:val="it-IT"/>
        </w:rPr>
        <w:tab/>
        <w:t>www.tefaf.com o all’arrivo alla Fiera</w:t>
      </w:r>
    </w:p>
    <w:p w14:paraId="568AA128" w14:textId="77777777" w:rsidR="003C19D2" w:rsidRPr="003763F8" w:rsidRDefault="003C19D2" w:rsidP="003C19D2">
      <w:pPr>
        <w:widowControl w:val="0"/>
        <w:spacing w:line="360" w:lineRule="auto"/>
        <w:rPr>
          <w:lang w:val="it-IT"/>
        </w:rPr>
      </w:pPr>
    </w:p>
    <w:p w14:paraId="1F5563FC" w14:textId="77777777" w:rsidR="003C19D2" w:rsidRPr="003763F8" w:rsidRDefault="003C19D2" w:rsidP="003C19D2">
      <w:pPr>
        <w:spacing w:line="360" w:lineRule="auto"/>
        <w:jc w:val="both"/>
        <w:rPr>
          <w:lang w:val="it-IT"/>
        </w:rPr>
      </w:pPr>
      <w:r w:rsidRPr="003763F8">
        <w:rPr>
          <w:b/>
          <w:lang w:val="it-IT"/>
        </w:rPr>
        <w:t>2. TEFAF Maastricht</w:t>
      </w:r>
    </w:p>
    <w:p w14:paraId="29E975F7" w14:textId="77777777" w:rsidR="003C19D2" w:rsidRPr="003763F8" w:rsidRDefault="003C19D2" w:rsidP="003C19D2">
      <w:pPr>
        <w:spacing w:line="360" w:lineRule="auto"/>
        <w:jc w:val="both"/>
        <w:rPr>
          <w:lang w:val="it-IT"/>
        </w:rPr>
      </w:pPr>
      <w:r w:rsidRPr="003763F8">
        <w:rPr>
          <w:lang w:val="it-IT"/>
        </w:rPr>
        <w:t xml:space="preserve">TEFAF Maastricht, la Fiera di arte e antiquariato più importante del mondo, si fregia di un’offerta senza eguali, grazie alla partecipazione dei migliori mercanti d’arte ed esperti globali. TEFAF è una fondazione no profit che si pone come guida esperta sia peri collezionisti privati che per le istituzioni pubbliche del mercato d’arte globale ispirando compratori ed estimatori di tutto il globo. </w:t>
      </w:r>
      <w:r w:rsidRPr="003763F8">
        <w:rPr>
          <w:lang w:val="it-IT"/>
        </w:rPr>
        <w:lastRenderedPageBreak/>
        <w:t xml:space="preserve">La trentunesima edizione di TEFAF Maastricht avrà luogo al MECC di Maastricht dal 10 al 18 marzo 2018. </w:t>
      </w:r>
    </w:p>
    <w:p w14:paraId="7C5F6024" w14:textId="77777777" w:rsidR="003C19D2" w:rsidRPr="003763F8" w:rsidRDefault="003C19D2" w:rsidP="003C19D2">
      <w:pPr>
        <w:spacing w:line="360" w:lineRule="auto"/>
        <w:jc w:val="both"/>
        <w:rPr>
          <w:lang w:val="it-IT"/>
        </w:rPr>
      </w:pPr>
    </w:p>
    <w:p w14:paraId="71F835FE" w14:textId="77777777" w:rsidR="003C19D2" w:rsidRPr="003763F8" w:rsidRDefault="003C19D2" w:rsidP="003C19D2">
      <w:pPr>
        <w:spacing w:line="360" w:lineRule="auto"/>
        <w:jc w:val="both"/>
        <w:rPr>
          <w:lang w:val="it-IT"/>
        </w:rPr>
      </w:pPr>
      <w:r w:rsidRPr="003763F8">
        <w:rPr>
          <w:lang w:val="it-IT"/>
        </w:rPr>
        <w:t>TEFAF. Your Art Community.</w:t>
      </w:r>
    </w:p>
    <w:p w14:paraId="5A3C4749" w14:textId="77777777" w:rsidR="003C19D2" w:rsidRPr="003763F8" w:rsidRDefault="003C19D2" w:rsidP="003C19D2">
      <w:pPr>
        <w:spacing w:line="360" w:lineRule="auto"/>
        <w:jc w:val="both"/>
        <w:rPr>
          <w:lang w:val="it-IT"/>
        </w:rPr>
      </w:pPr>
    </w:p>
    <w:p w14:paraId="558798A8" w14:textId="77777777" w:rsidR="003C19D2" w:rsidRPr="003763F8" w:rsidRDefault="003C19D2" w:rsidP="003C19D2">
      <w:pPr>
        <w:spacing w:line="360" w:lineRule="auto"/>
        <w:jc w:val="both"/>
        <w:rPr>
          <w:color w:val="000000"/>
          <w:lang w:val="it-IT"/>
        </w:rPr>
      </w:pPr>
      <w:r w:rsidRPr="003763F8">
        <w:rPr>
          <w:b/>
          <w:bCs/>
          <w:color w:val="000000"/>
          <w:lang w:val="it-IT"/>
        </w:rPr>
        <w:t xml:space="preserve">3. L'arte, più di un </w:t>
      </w:r>
      <w:proofErr w:type="spellStart"/>
      <w:r w:rsidRPr="003763F8">
        <w:rPr>
          <w:b/>
          <w:bCs/>
          <w:color w:val="000000"/>
          <w:lang w:val="it-IT"/>
        </w:rPr>
        <w:t>asset</w:t>
      </w:r>
      <w:proofErr w:type="spellEnd"/>
    </w:p>
    <w:p w14:paraId="4DF83667" w14:textId="77777777" w:rsidR="003C19D2" w:rsidRPr="003763F8" w:rsidRDefault="003C19D2" w:rsidP="003C19D2">
      <w:pPr>
        <w:spacing w:line="360" w:lineRule="auto"/>
        <w:jc w:val="both"/>
      </w:pPr>
      <w:r w:rsidRPr="003763F8">
        <w:rPr>
          <w:color w:val="000000"/>
          <w:lang w:val="it-IT"/>
        </w:rPr>
        <w:t xml:space="preserve">TEFAF condivide con il suo principale sponsor, AXA Art, la visione di un’arte che va oltre lo status di solo </w:t>
      </w:r>
      <w:proofErr w:type="spellStart"/>
      <w:r w:rsidRPr="003763F8">
        <w:rPr>
          <w:color w:val="000000"/>
          <w:lang w:val="it-IT"/>
        </w:rPr>
        <w:t>asset</w:t>
      </w:r>
      <w:proofErr w:type="spellEnd"/>
      <w:r w:rsidRPr="003763F8">
        <w:rPr>
          <w:color w:val="000000"/>
          <w:lang w:val="it-IT"/>
        </w:rPr>
        <w:t xml:space="preserve">. Questa partnership fornisce ai collezionisti d’arte un servizio unico che copre l’intera gamma di prevenzione dei rischi, conservazione, recupero e restauro, consentendo loro di mantenere le collezioni nella migliore condizione possibile. </w:t>
      </w:r>
      <w:hyperlink r:id="rId10" w:history="1">
        <w:r w:rsidRPr="003763F8">
          <w:rPr>
            <w:rStyle w:val="Collegamentoipertestuale"/>
            <w:lang w:val="en-US"/>
          </w:rPr>
          <w:t>www.axa-art.com</w:t>
        </w:r>
      </w:hyperlink>
    </w:p>
    <w:p w14:paraId="464BF14C" w14:textId="77777777" w:rsidR="003C19D2" w:rsidRPr="0068353F" w:rsidRDefault="003C19D2" w:rsidP="003C19D2">
      <w:pPr>
        <w:pStyle w:val="Heading3Overline"/>
        <w:spacing w:line="360" w:lineRule="auto"/>
        <w:jc w:val="both"/>
        <w:rPr>
          <w:lang w:val="it-IT"/>
        </w:rPr>
      </w:pPr>
      <w:r w:rsidRPr="0068353F">
        <w:rPr>
          <w:lang w:val="it-IT"/>
        </w:rPr>
        <w:t>CONTATTI</w:t>
      </w:r>
    </w:p>
    <w:p w14:paraId="6A74CF51" w14:textId="77777777" w:rsidR="003C19D2" w:rsidRPr="0068353F" w:rsidRDefault="003C19D2" w:rsidP="003C19D2">
      <w:pPr>
        <w:spacing w:line="360" w:lineRule="auto"/>
        <w:rPr>
          <w:lang w:val="it-IT"/>
        </w:rPr>
      </w:pPr>
      <w:r w:rsidRPr="0068353F">
        <w:rPr>
          <w:b/>
          <w:lang w:val="it-IT"/>
        </w:rPr>
        <w:t xml:space="preserve">Paesi Bassi </w:t>
      </w:r>
      <w:r w:rsidRPr="0068353F">
        <w:rPr>
          <w:lang w:val="it-IT"/>
        </w:rPr>
        <w:br/>
        <w:t>Jan Peter Verhagen, jp.verhagen@tefaf.com, +31 411 64 50 90</w:t>
      </w:r>
    </w:p>
    <w:p w14:paraId="1E42470C" w14:textId="77777777" w:rsidR="003C19D2" w:rsidRPr="003763F8" w:rsidRDefault="003C19D2" w:rsidP="003C19D2">
      <w:pPr>
        <w:spacing w:line="360" w:lineRule="auto"/>
        <w:rPr>
          <w:lang w:val="it-IT"/>
        </w:rPr>
      </w:pPr>
      <w:r w:rsidRPr="003C19D2">
        <w:rPr>
          <w:lang w:val="it-IT"/>
        </w:rPr>
        <w:br/>
      </w:r>
      <w:r w:rsidRPr="003763F8">
        <w:rPr>
          <w:b/>
          <w:lang w:val="it-IT"/>
        </w:rPr>
        <w:t>Belgio/Lussemburgo</w:t>
      </w:r>
    </w:p>
    <w:p w14:paraId="6FAC4B0F" w14:textId="77777777" w:rsidR="003C19D2" w:rsidRPr="003763F8" w:rsidRDefault="003C19D2" w:rsidP="003C19D2">
      <w:pPr>
        <w:spacing w:line="360" w:lineRule="auto"/>
        <w:jc w:val="both"/>
        <w:rPr>
          <w:lang w:val="it-IT"/>
        </w:rPr>
      </w:pPr>
      <w:r w:rsidRPr="003763F8">
        <w:rPr>
          <w:lang w:val="it-IT"/>
        </w:rPr>
        <w:t>Truuske Verloop, verloop@telenet.be, +32 49 74 85 967</w:t>
      </w:r>
    </w:p>
    <w:p w14:paraId="3FC86507" w14:textId="77777777" w:rsidR="003C19D2" w:rsidRPr="003763F8" w:rsidRDefault="003C19D2" w:rsidP="003C19D2">
      <w:pPr>
        <w:spacing w:line="360" w:lineRule="auto"/>
        <w:jc w:val="both"/>
        <w:rPr>
          <w:lang w:val="it-IT"/>
        </w:rPr>
      </w:pPr>
    </w:p>
    <w:p w14:paraId="05D88AA6" w14:textId="77777777" w:rsidR="003C19D2" w:rsidRPr="003763F8" w:rsidRDefault="003C19D2" w:rsidP="003C19D2">
      <w:pPr>
        <w:spacing w:line="360" w:lineRule="auto"/>
        <w:jc w:val="both"/>
        <w:rPr>
          <w:lang w:val="it-IT"/>
        </w:rPr>
      </w:pPr>
      <w:r w:rsidRPr="003763F8">
        <w:rPr>
          <w:b/>
          <w:lang w:val="it-IT"/>
        </w:rPr>
        <w:t>Cina</w:t>
      </w:r>
    </w:p>
    <w:p w14:paraId="5F4BB242" w14:textId="77777777" w:rsidR="003C19D2" w:rsidRPr="003763F8" w:rsidRDefault="003C19D2" w:rsidP="003C19D2">
      <w:pPr>
        <w:spacing w:line="360" w:lineRule="auto"/>
        <w:jc w:val="both"/>
        <w:rPr>
          <w:lang w:val="it-IT"/>
        </w:rPr>
      </w:pPr>
      <w:r w:rsidRPr="003763F8">
        <w:rPr>
          <w:lang w:val="it-IT"/>
        </w:rPr>
        <w:t>Xiaoling Xu, collectioninchina@163.com, +86 13 817 312 289</w:t>
      </w:r>
    </w:p>
    <w:p w14:paraId="76027167" w14:textId="77777777" w:rsidR="003C19D2" w:rsidRPr="003763F8" w:rsidRDefault="003C19D2" w:rsidP="003C19D2">
      <w:pPr>
        <w:spacing w:line="360" w:lineRule="auto"/>
        <w:jc w:val="both"/>
        <w:rPr>
          <w:lang w:val="it-IT"/>
        </w:rPr>
      </w:pPr>
    </w:p>
    <w:p w14:paraId="56C57E0B" w14:textId="77777777" w:rsidR="003C19D2" w:rsidRPr="003763F8" w:rsidRDefault="003C19D2" w:rsidP="003C19D2">
      <w:pPr>
        <w:spacing w:line="360" w:lineRule="auto"/>
        <w:jc w:val="both"/>
        <w:rPr>
          <w:lang w:val="it-IT"/>
        </w:rPr>
      </w:pPr>
      <w:r w:rsidRPr="003763F8">
        <w:rPr>
          <w:b/>
          <w:lang w:val="it-IT"/>
        </w:rPr>
        <w:t>Francia/Monaco/Svizzera</w:t>
      </w:r>
    </w:p>
    <w:p w14:paraId="71814F20" w14:textId="77777777" w:rsidR="003C19D2" w:rsidRPr="003763F8" w:rsidRDefault="003C19D2" w:rsidP="003C19D2">
      <w:pPr>
        <w:spacing w:line="360" w:lineRule="auto"/>
        <w:jc w:val="both"/>
        <w:rPr>
          <w:lang w:val="it-IT"/>
        </w:rPr>
      </w:pPr>
      <w:r w:rsidRPr="003763F8">
        <w:rPr>
          <w:lang w:val="it-IT"/>
        </w:rPr>
        <w:t>Gaëlle de Bernède, gaelledebernede@gmail.com, +33 17 54 34 680</w:t>
      </w:r>
    </w:p>
    <w:p w14:paraId="08C56462" w14:textId="77777777" w:rsidR="003C19D2" w:rsidRPr="003763F8" w:rsidRDefault="003C19D2" w:rsidP="003C19D2">
      <w:pPr>
        <w:spacing w:line="360" w:lineRule="auto"/>
        <w:jc w:val="both"/>
        <w:rPr>
          <w:lang w:val="it-IT"/>
        </w:rPr>
      </w:pPr>
    </w:p>
    <w:p w14:paraId="17A8AA7E" w14:textId="77777777" w:rsidR="003C19D2" w:rsidRPr="003763F8" w:rsidRDefault="003C19D2" w:rsidP="003C19D2">
      <w:pPr>
        <w:spacing w:line="360" w:lineRule="auto"/>
        <w:jc w:val="both"/>
        <w:rPr>
          <w:lang w:val="it-IT"/>
        </w:rPr>
      </w:pPr>
      <w:r w:rsidRPr="003763F8">
        <w:rPr>
          <w:b/>
          <w:lang w:val="it-IT"/>
        </w:rPr>
        <w:t>Germania</w:t>
      </w:r>
    </w:p>
    <w:p w14:paraId="3CA161AA" w14:textId="77777777" w:rsidR="003C19D2" w:rsidRPr="003763F8" w:rsidRDefault="003C19D2" w:rsidP="003C19D2">
      <w:pPr>
        <w:spacing w:line="360" w:lineRule="auto"/>
        <w:jc w:val="both"/>
        <w:rPr>
          <w:lang w:val="it-IT"/>
        </w:rPr>
      </w:pPr>
      <w:r w:rsidRPr="003763F8">
        <w:rPr>
          <w:lang w:val="it-IT"/>
        </w:rPr>
        <w:t>Britta Fischer, bfpr@brittafischer-pr.com, +49 61 13 00 877</w:t>
      </w:r>
    </w:p>
    <w:p w14:paraId="162C91F3" w14:textId="77777777" w:rsidR="003C19D2" w:rsidRPr="003763F8" w:rsidRDefault="003C19D2" w:rsidP="003C19D2">
      <w:pPr>
        <w:spacing w:line="360" w:lineRule="auto"/>
        <w:jc w:val="both"/>
        <w:rPr>
          <w:lang w:val="it-IT"/>
        </w:rPr>
      </w:pPr>
    </w:p>
    <w:p w14:paraId="46E7CCED" w14:textId="77777777" w:rsidR="003C19D2" w:rsidRPr="003763F8" w:rsidRDefault="003C19D2" w:rsidP="003C19D2">
      <w:pPr>
        <w:spacing w:line="360" w:lineRule="auto"/>
        <w:jc w:val="both"/>
        <w:rPr>
          <w:lang w:val="it-IT"/>
        </w:rPr>
      </w:pPr>
      <w:r w:rsidRPr="003763F8">
        <w:rPr>
          <w:b/>
          <w:lang w:val="it-IT"/>
        </w:rPr>
        <w:t>Italia</w:t>
      </w:r>
    </w:p>
    <w:p w14:paraId="45AD7C09" w14:textId="77777777" w:rsidR="003C19D2" w:rsidRPr="003763F8" w:rsidRDefault="003C19D2" w:rsidP="003C19D2">
      <w:pPr>
        <w:spacing w:line="360" w:lineRule="auto"/>
        <w:jc w:val="both"/>
        <w:rPr>
          <w:lang w:val="it-IT"/>
        </w:rPr>
      </w:pPr>
      <w:r w:rsidRPr="003763F8">
        <w:rPr>
          <w:lang w:val="it-IT"/>
        </w:rPr>
        <w:lastRenderedPageBreak/>
        <w:t>Roberta Barbaro, gestione3@studioesseci.net, +39 04 96 63 499</w:t>
      </w:r>
    </w:p>
    <w:p w14:paraId="2B7C3A3D" w14:textId="77777777" w:rsidR="003C19D2" w:rsidRPr="003763F8" w:rsidRDefault="003C19D2" w:rsidP="003C19D2">
      <w:pPr>
        <w:spacing w:line="360" w:lineRule="auto"/>
        <w:jc w:val="both"/>
        <w:rPr>
          <w:lang w:val="it-IT"/>
        </w:rPr>
      </w:pPr>
    </w:p>
    <w:p w14:paraId="57D30F40" w14:textId="77777777" w:rsidR="003C19D2" w:rsidRPr="003763F8" w:rsidRDefault="003C19D2" w:rsidP="003C19D2">
      <w:pPr>
        <w:spacing w:line="360" w:lineRule="auto"/>
        <w:jc w:val="both"/>
        <w:rPr>
          <w:lang w:val="it-IT"/>
        </w:rPr>
      </w:pPr>
      <w:r w:rsidRPr="003763F8">
        <w:rPr>
          <w:b/>
          <w:lang w:val="it-IT"/>
        </w:rPr>
        <w:t>America Latina</w:t>
      </w:r>
    </w:p>
    <w:p w14:paraId="56FCE2F7" w14:textId="77777777" w:rsidR="003C19D2" w:rsidRPr="003763F8" w:rsidRDefault="003C19D2" w:rsidP="003C19D2">
      <w:pPr>
        <w:spacing w:line="360" w:lineRule="auto"/>
        <w:jc w:val="both"/>
        <w:rPr>
          <w:b/>
          <w:lang w:val="it-IT"/>
        </w:rPr>
      </w:pPr>
      <w:r w:rsidRPr="003763F8">
        <w:rPr>
          <w:lang w:val="it-IT"/>
        </w:rPr>
        <w:t>Graciela Prosperi, graciela@argentinaculturalservices.nl, +31 6 52 60 0055</w:t>
      </w:r>
    </w:p>
    <w:p w14:paraId="3E9BF9F8" w14:textId="77777777" w:rsidR="003C19D2" w:rsidRPr="003763F8" w:rsidRDefault="003C19D2" w:rsidP="003C19D2">
      <w:pPr>
        <w:spacing w:line="360" w:lineRule="auto"/>
        <w:jc w:val="both"/>
        <w:rPr>
          <w:b/>
          <w:lang w:val="it-IT"/>
        </w:rPr>
      </w:pPr>
    </w:p>
    <w:p w14:paraId="00D16994" w14:textId="77777777" w:rsidR="003C19D2" w:rsidRPr="003763F8" w:rsidRDefault="003C19D2" w:rsidP="003C19D2">
      <w:pPr>
        <w:spacing w:line="360" w:lineRule="auto"/>
        <w:jc w:val="both"/>
        <w:rPr>
          <w:lang w:val="it-IT"/>
        </w:rPr>
      </w:pPr>
      <w:r w:rsidRPr="003763F8">
        <w:rPr>
          <w:b/>
          <w:lang w:val="it-IT"/>
        </w:rPr>
        <w:t>Regno Unito</w:t>
      </w:r>
    </w:p>
    <w:p w14:paraId="7CCBF501" w14:textId="77777777" w:rsidR="003C19D2" w:rsidRPr="0068353F" w:rsidRDefault="003C19D2" w:rsidP="003C19D2">
      <w:pPr>
        <w:spacing w:line="360" w:lineRule="auto"/>
        <w:jc w:val="both"/>
        <w:rPr>
          <w:b/>
          <w:lang w:val="it-IT"/>
        </w:rPr>
      </w:pPr>
      <w:r w:rsidRPr="0068353F">
        <w:rPr>
          <w:lang w:val="it-IT"/>
        </w:rPr>
        <w:t xml:space="preserve">Phoebe Ladenburg </w:t>
      </w:r>
      <w:hyperlink r:id="rId11" w:history="1">
        <w:r w:rsidRPr="0068353F">
          <w:rPr>
            <w:rStyle w:val="Collegamentoipertestuale"/>
            <w:lang w:val="it-IT"/>
          </w:rPr>
          <w:t>phoebe@goldensquared.com</w:t>
        </w:r>
      </w:hyperlink>
      <w:r w:rsidRPr="0068353F">
        <w:rPr>
          <w:lang w:val="it-IT"/>
        </w:rPr>
        <w:t xml:space="preserve"> +44(0)20 7439 2822</w:t>
      </w:r>
    </w:p>
    <w:p w14:paraId="378327F1" w14:textId="77777777" w:rsidR="003C19D2" w:rsidRPr="0068353F" w:rsidRDefault="003C19D2" w:rsidP="003C19D2">
      <w:pPr>
        <w:spacing w:line="360" w:lineRule="auto"/>
        <w:jc w:val="both"/>
        <w:rPr>
          <w:b/>
          <w:lang w:val="it-IT"/>
        </w:rPr>
      </w:pPr>
    </w:p>
    <w:p w14:paraId="3DA0223E" w14:textId="77777777" w:rsidR="003C19D2" w:rsidRPr="003763F8" w:rsidRDefault="003C19D2" w:rsidP="003C19D2">
      <w:pPr>
        <w:spacing w:line="360" w:lineRule="auto"/>
        <w:jc w:val="both"/>
        <w:rPr>
          <w:b/>
          <w:lang w:val="it-IT"/>
        </w:rPr>
      </w:pPr>
      <w:r w:rsidRPr="003763F8">
        <w:rPr>
          <w:b/>
          <w:lang w:val="it-IT"/>
        </w:rPr>
        <w:t>Stati Uniti USA</w:t>
      </w:r>
    </w:p>
    <w:p w14:paraId="434E6842" w14:textId="77777777" w:rsidR="003C19D2" w:rsidRPr="0068353F" w:rsidRDefault="003C19D2" w:rsidP="003C19D2">
      <w:pPr>
        <w:spacing w:line="360" w:lineRule="auto"/>
        <w:jc w:val="both"/>
        <w:rPr>
          <w:lang w:val="it-IT"/>
        </w:rPr>
      </w:pPr>
      <w:r w:rsidRPr="0068353F">
        <w:rPr>
          <w:lang w:val="it-IT"/>
        </w:rPr>
        <w:t xml:space="preserve">Meryl </w:t>
      </w:r>
      <w:proofErr w:type="spellStart"/>
      <w:r w:rsidRPr="0068353F">
        <w:rPr>
          <w:lang w:val="it-IT"/>
        </w:rPr>
        <w:t>Steene</w:t>
      </w:r>
      <w:proofErr w:type="spellEnd"/>
      <w:r w:rsidRPr="0068353F">
        <w:rPr>
          <w:lang w:val="it-IT"/>
        </w:rPr>
        <w:t>, ms@sharpthink.com, +1 212 8290002</w:t>
      </w:r>
    </w:p>
    <w:p w14:paraId="32028D9C" w14:textId="77777777" w:rsidR="003C19D2" w:rsidRPr="003763F8" w:rsidRDefault="003C19D2" w:rsidP="003C19D2">
      <w:pPr>
        <w:spacing w:line="360" w:lineRule="auto"/>
        <w:jc w:val="both"/>
      </w:pPr>
      <w:r w:rsidRPr="003763F8">
        <w:t xml:space="preserve">Austin Durling, </w:t>
      </w:r>
      <w:hyperlink r:id="rId12" w:history="1">
        <w:r w:rsidRPr="003763F8">
          <w:rPr>
            <w:rStyle w:val="Collegamentoipertestuale"/>
          </w:rPr>
          <w:t>ad@sharpthink.com</w:t>
        </w:r>
      </w:hyperlink>
      <w:r w:rsidRPr="003763F8">
        <w:t xml:space="preserve">, +1 212 8290002 </w:t>
      </w:r>
    </w:p>
    <w:p w14:paraId="26FF6726" w14:textId="77777777" w:rsidR="003C19D2" w:rsidRPr="003763F8" w:rsidRDefault="003C19D2" w:rsidP="003C19D2">
      <w:pPr>
        <w:spacing w:line="360" w:lineRule="auto"/>
        <w:jc w:val="both"/>
      </w:pPr>
    </w:p>
    <w:p w14:paraId="2F24EF9A" w14:textId="77777777" w:rsidR="003C19D2" w:rsidRPr="003C19D2" w:rsidRDefault="003C19D2" w:rsidP="003C19D2">
      <w:pPr>
        <w:spacing w:line="360" w:lineRule="auto"/>
        <w:jc w:val="both"/>
        <w:rPr>
          <w:lang w:val="en-US"/>
        </w:rPr>
      </w:pPr>
      <w:r w:rsidRPr="003C19D2">
        <w:rPr>
          <w:b/>
          <w:lang w:val="en-US"/>
        </w:rPr>
        <w:t>Global</w:t>
      </w:r>
    </w:p>
    <w:p w14:paraId="3708B5C5" w14:textId="77777777" w:rsidR="003C19D2" w:rsidRPr="003763F8" w:rsidRDefault="003C19D2" w:rsidP="003C19D2">
      <w:pPr>
        <w:spacing w:line="360" w:lineRule="auto"/>
        <w:jc w:val="both"/>
        <w:rPr>
          <w:lang w:val="it-IT"/>
        </w:rPr>
      </w:pPr>
      <w:r w:rsidRPr="003763F8">
        <w:rPr>
          <w:lang w:val="it-IT"/>
        </w:rPr>
        <w:t xml:space="preserve">Diana Cawdell </w:t>
      </w:r>
      <w:hyperlink r:id="rId13" w:history="1">
        <w:r w:rsidRPr="003763F8">
          <w:rPr>
            <w:rStyle w:val="Collegamentoipertestuale"/>
            <w:lang w:val="it-IT"/>
          </w:rPr>
          <w:t>diana.cawdell@tefaf.com</w:t>
        </w:r>
      </w:hyperlink>
    </w:p>
    <w:p w14:paraId="643223B3" w14:textId="77777777" w:rsidR="003C19D2" w:rsidRPr="003763F8" w:rsidRDefault="003C19D2" w:rsidP="003C19D2">
      <w:pPr>
        <w:spacing w:line="360" w:lineRule="auto"/>
        <w:jc w:val="both"/>
        <w:rPr>
          <w:b/>
        </w:rPr>
      </w:pPr>
      <w:r w:rsidRPr="003763F8">
        <w:t xml:space="preserve">Lucy Barry </w:t>
      </w:r>
      <w:hyperlink r:id="rId14" w:history="1">
        <w:r w:rsidRPr="003763F8">
          <w:rPr>
            <w:rStyle w:val="Collegamentoipertestuale"/>
            <w:lang w:val="en-US"/>
          </w:rPr>
          <w:t>lucy.barry@tefaf.com</w:t>
        </w:r>
      </w:hyperlink>
      <w:r w:rsidRPr="003763F8">
        <w:t xml:space="preserve"> </w:t>
      </w:r>
      <w:r w:rsidRPr="003763F8">
        <w:rPr>
          <w:b/>
        </w:rPr>
        <w:t xml:space="preserve"> </w:t>
      </w:r>
    </w:p>
    <w:p w14:paraId="33ED6C2F" w14:textId="77777777" w:rsidR="00854256" w:rsidRDefault="00854256" w:rsidP="00854256">
      <w:pPr>
        <w:spacing w:after="0" w:line="360" w:lineRule="auto"/>
        <w:jc w:val="both"/>
        <w:rPr>
          <w:b/>
        </w:rPr>
      </w:pPr>
    </w:p>
    <w:p w14:paraId="365C09FC" w14:textId="77777777" w:rsidR="00854256" w:rsidRDefault="00854256" w:rsidP="00854256">
      <w:pPr>
        <w:keepNext/>
        <w:keepLines/>
        <w:pBdr>
          <w:top w:val="single" w:sz="4" w:space="6" w:color="B09464"/>
        </w:pBdr>
        <w:spacing w:after="0" w:line="240" w:lineRule="auto"/>
        <w:rPr>
          <w:b/>
          <w:smallCaps/>
        </w:rPr>
      </w:pPr>
      <w:r>
        <w:rPr>
          <w:rFonts w:eastAsia="Arial"/>
          <w:b/>
          <w:smallCaps/>
          <w:color w:val="000000"/>
        </w:rPr>
        <w:t>SPONSOR PRINCIPALE DI TEFAF MAASTR</w:t>
      </w:r>
      <w:r>
        <w:rPr>
          <w:b/>
          <w:smallCaps/>
        </w:rPr>
        <w:t>ICHT</w:t>
      </w:r>
    </w:p>
    <w:p w14:paraId="03F7EA42" w14:textId="77777777" w:rsidR="00854256" w:rsidRDefault="00854256" w:rsidP="00854256">
      <w:pPr>
        <w:keepNext/>
        <w:keepLines/>
        <w:pBdr>
          <w:top w:val="single" w:sz="4" w:space="6" w:color="B09464"/>
        </w:pBdr>
        <w:spacing w:after="0" w:line="240" w:lineRule="auto"/>
        <w:rPr>
          <w:b/>
          <w:smallCaps/>
        </w:rPr>
      </w:pPr>
      <w:r>
        <w:rPr>
          <w:b/>
          <w:smallCaps/>
          <w:noProof/>
          <w:lang w:val="it-IT" w:eastAsia="it-IT"/>
        </w:rPr>
        <w:drawing>
          <wp:inline distT="0" distB="0" distL="0" distR="0" wp14:anchorId="004689B3" wp14:editId="2D1D4AE8">
            <wp:extent cx="898066" cy="42793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898066" cy="427937"/>
                    </a:xfrm>
                    <a:prstGeom prst="rect">
                      <a:avLst/>
                    </a:prstGeom>
                    <a:ln/>
                  </pic:spPr>
                </pic:pic>
              </a:graphicData>
            </a:graphic>
          </wp:inline>
        </w:drawing>
      </w:r>
    </w:p>
    <w:p w14:paraId="58E2940E" w14:textId="77777777" w:rsidR="00854256" w:rsidRDefault="00854256" w:rsidP="00854256">
      <w:pPr>
        <w:keepNext/>
        <w:keepLines/>
        <w:pBdr>
          <w:top w:val="single" w:sz="4" w:space="6" w:color="B09464"/>
        </w:pBdr>
        <w:spacing w:after="0" w:line="240" w:lineRule="auto"/>
        <w:rPr>
          <w:b/>
          <w:smallCaps/>
        </w:rPr>
      </w:pPr>
    </w:p>
    <w:p w14:paraId="0756D221" w14:textId="77777777" w:rsidR="00854256" w:rsidRDefault="00854256" w:rsidP="00854256">
      <w:pPr>
        <w:keepNext/>
        <w:keepLines/>
        <w:pBdr>
          <w:top w:val="single" w:sz="4" w:space="6" w:color="B09464"/>
        </w:pBdr>
        <w:spacing w:after="0" w:line="240" w:lineRule="auto"/>
        <w:rPr>
          <w:b/>
          <w:smallCaps/>
        </w:rPr>
      </w:pPr>
    </w:p>
    <w:p w14:paraId="28C7E4D3" w14:textId="77777777" w:rsidR="00854256" w:rsidRDefault="00854256" w:rsidP="00854256">
      <w:pPr>
        <w:keepNext/>
        <w:keepLines/>
        <w:pBdr>
          <w:top w:val="single" w:sz="4" w:space="6" w:color="B09464"/>
        </w:pBdr>
        <w:spacing w:after="0" w:line="240" w:lineRule="auto"/>
        <w:rPr>
          <w:b/>
          <w:smallCaps/>
        </w:rPr>
      </w:pPr>
    </w:p>
    <w:tbl>
      <w:tblPr>
        <w:tblW w:w="8452" w:type="dxa"/>
        <w:tblBorders>
          <w:top w:val="nil"/>
          <w:left w:val="nil"/>
          <w:bottom w:val="nil"/>
          <w:right w:val="nil"/>
          <w:insideH w:val="nil"/>
          <w:insideV w:val="nil"/>
        </w:tblBorders>
        <w:tblLayout w:type="fixed"/>
        <w:tblLook w:val="0400" w:firstRow="0" w:lastRow="0" w:firstColumn="0" w:lastColumn="0" w:noHBand="0" w:noVBand="1"/>
      </w:tblPr>
      <w:tblGrid>
        <w:gridCol w:w="4228"/>
        <w:gridCol w:w="4224"/>
      </w:tblGrid>
      <w:tr w:rsidR="00854256" w14:paraId="7B5120FA" w14:textId="77777777" w:rsidTr="008F568D">
        <w:tc>
          <w:tcPr>
            <w:tcW w:w="4228" w:type="dxa"/>
          </w:tcPr>
          <w:p w14:paraId="17A24C45" w14:textId="77777777" w:rsidR="00854256" w:rsidRDefault="00854256" w:rsidP="008F568D">
            <w:pPr>
              <w:spacing w:line="240" w:lineRule="auto"/>
              <w:rPr>
                <w:rFonts w:eastAsia="Arial"/>
              </w:rPr>
            </w:pPr>
            <w:r>
              <w:rPr>
                <w:rFonts w:eastAsia="Arial"/>
              </w:rPr>
              <w:t>TEFAF</w:t>
            </w:r>
            <w:r>
              <w:rPr>
                <w:rFonts w:eastAsia="Arial"/>
              </w:rPr>
              <w:br/>
            </w:r>
            <w:proofErr w:type="spellStart"/>
            <w:r>
              <w:rPr>
                <w:rFonts w:eastAsia="Arial"/>
              </w:rPr>
              <w:t>Broekwal</w:t>
            </w:r>
            <w:proofErr w:type="spellEnd"/>
            <w:r>
              <w:rPr>
                <w:rFonts w:eastAsia="Arial"/>
              </w:rPr>
              <w:t xml:space="preserve"> 64</w:t>
            </w:r>
            <w:r>
              <w:rPr>
                <w:rFonts w:eastAsia="Arial"/>
              </w:rPr>
              <w:br/>
              <w:t xml:space="preserve">5268 HD </w:t>
            </w:r>
            <w:proofErr w:type="spellStart"/>
            <w:r>
              <w:rPr>
                <w:rFonts w:eastAsia="Arial"/>
              </w:rPr>
              <w:t>Helvoirt</w:t>
            </w:r>
            <w:proofErr w:type="spellEnd"/>
            <w:r>
              <w:rPr>
                <w:rFonts w:eastAsia="Arial"/>
              </w:rPr>
              <w:br/>
              <w:t>The Netherlands</w:t>
            </w:r>
            <w:r>
              <w:rPr>
                <w:rFonts w:eastAsia="Arial"/>
              </w:rPr>
              <w:br/>
              <w:t>+31 411 64 50 90</w:t>
            </w:r>
          </w:p>
        </w:tc>
        <w:tc>
          <w:tcPr>
            <w:tcW w:w="4224" w:type="dxa"/>
          </w:tcPr>
          <w:p w14:paraId="4854AFD5" w14:textId="77777777" w:rsidR="00854256" w:rsidRDefault="00854256" w:rsidP="008F568D">
            <w:pPr>
              <w:spacing w:after="0" w:line="240" w:lineRule="auto"/>
              <w:rPr>
                <w:rFonts w:eastAsia="Arial"/>
              </w:rPr>
            </w:pPr>
            <w:r>
              <w:rPr>
                <w:rFonts w:eastAsia="Arial"/>
              </w:rPr>
              <w:t xml:space="preserve">TEFAF New York </w:t>
            </w:r>
          </w:p>
          <w:p w14:paraId="73EA6421" w14:textId="77777777" w:rsidR="00854256" w:rsidRDefault="00854256" w:rsidP="008F568D">
            <w:pPr>
              <w:spacing w:after="0" w:line="240" w:lineRule="auto"/>
              <w:rPr>
                <w:rFonts w:eastAsia="Arial"/>
              </w:rPr>
            </w:pPr>
            <w:r>
              <w:rPr>
                <w:rFonts w:eastAsia="Arial"/>
              </w:rPr>
              <w:t>1325 Avenue of the Americas, 28th Floor</w:t>
            </w:r>
          </w:p>
          <w:p w14:paraId="02103975" w14:textId="77777777" w:rsidR="00854256" w:rsidRDefault="00854256" w:rsidP="008F568D">
            <w:pPr>
              <w:spacing w:after="0" w:line="240" w:lineRule="auto"/>
              <w:rPr>
                <w:rFonts w:eastAsia="Arial"/>
              </w:rPr>
            </w:pPr>
            <w:r>
              <w:rPr>
                <w:rFonts w:eastAsia="Arial"/>
              </w:rPr>
              <w:t>New York, NY 1019</w:t>
            </w:r>
          </w:p>
          <w:p w14:paraId="4378ED88" w14:textId="77777777" w:rsidR="00854256" w:rsidRDefault="00854256" w:rsidP="008F568D">
            <w:pPr>
              <w:spacing w:after="0" w:line="240" w:lineRule="auto"/>
              <w:rPr>
                <w:rFonts w:eastAsia="Arial"/>
              </w:rPr>
            </w:pPr>
            <w:r>
              <w:rPr>
                <w:rFonts w:eastAsia="Arial"/>
              </w:rPr>
              <w:t>USA</w:t>
            </w:r>
          </w:p>
          <w:p w14:paraId="113D64CF" w14:textId="77777777" w:rsidR="00854256" w:rsidRDefault="00854256" w:rsidP="008F568D">
            <w:pPr>
              <w:spacing w:after="0" w:line="240" w:lineRule="auto"/>
              <w:rPr>
                <w:rFonts w:eastAsia="Arial"/>
              </w:rPr>
            </w:pPr>
            <w:r>
              <w:rPr>
                <w:rFonts w:eastAsia="Arial"/>
              </w:rPr>
              <w:t>+1 212 3704602</w:t>
            </w:r>
          </w:p>
        </w:tc>
      </w:tr>
    </w:tbl>
    <w:p w14:paraId="726B1778" w14:textId="77777777" w:rsidR="00854256" w:rsidRDefault="00854256" w:rsidP="00854256">
      <w:pPr>
        <w:spacing w:after="0" w:line="240" w:lineRule="auto"/>
        <w:ind w:left="-142"/>
        <w:jc w:val="both"/>
        <w:rPr>
          <w:sz w:val="24"/>
          <w:szCs w:val="24"/>
        </w:rPr>
      </w:pPr>
    </w:p>
    <w:p w14:paraId="7E06DAFD" w14:textId="77777777" w:rsidR="003038DE" w:rsidRPr="00854256" w:rsidRDefault="003038DE" w:rsidP="00854256"/>
    <w:sectPr w:rsidR="003038DE" w:rsidRPr="00854256" w:rsidSect="00F631CE">
      <w:headerReference w:type="default" r:id="rId16"/>
      <w:footerReference w:type="default" r:id="rId17"/>
      <w:pgSz w:w="11906" w:h="16838" w:code="9"/>
      <w:pgMar w:top="2268" w:right="851" w:bottom="1134" w:left="2603" w:header="680" w:footer="6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F6CF1" w14:textId="77777777" w:rsidR="00642FAD" w:rsidRDefault="00642FAD" w:rsidP="002B6E77">
      <w:r>
        <w:separator/>
      </w:r>
    </w:p>
  </w:endnote>
  <w:endnote w:type="continuationSeparator" w:id="0">
    <w:p w14:paraId="57C2FFFE" w14:textId="77777777" w:rsidR="00642FAD" w:rsidRDefault="00642FAD" w:rsidP="002B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53579" w14:textId="65779CF8" w:rsidR="00EF7D3F" w:rsidRPr="008D7945" w:rsidRDefault="00EF7D3F" w:rsidP="008D7945">
    <w:pPr>
      <w:pStyle w:val="Pidipagina"/>
    </w:pPr>
    <w:r>
      <w:fldChar w:fldCharType="begin"/>
    </w:r>
    <w:r>
      <w:instrText xml:space="preserve"> PAGE   \* MERGEFORMAT </w:instrText>
    </w:r>
    <w:r>
      <w:fldChar w:fldCharType="separate"/>
    </w:r>
    <w:r w:rsidR="0068353F">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2CBF5" w14:textId="77777777" w:rsidR="00642FAD" w:rsidRDefault="00642FAD" w:rsidP="002B6E77">
      <w:r>
        <w:separator/>
      </w:r>
    </w:p>
  </w:footnote>
  <w:footnote w:type="continuationSeparator" w:id="0">
    <w:p w14:paraId="7E52607E" w14:textId="77777777" w:rsidR="00642FAD" w:rsidRDefault="00642FAD" w:rsidP="002B6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AA89C" w14:textId="77777777" w:rsidR="00EF7D3F" w:rsidRPr="00305D6D" w:rsidRDefault="00EF7D3F" w:rsidP="005362CB">
    <w:pPr>
      <w:pStyle w:val="Intestazione"/>
      <w:tabs>
        <w:tab w:val="clear" w:pos="4513"/>
        <w:tab w:val="left" w:pos="2604"/>
        <w:tab w:val="center" w:pos="3828"/>
      </w:tabs>
      <w:spacing w:before="180"/>
    </w:pPr>
    <w:r>
      <w:rPr>
        <w:lang w:val="it-IT" w:eastAsia="it-IT"/>
      </w:rPr>
      <w:drawing>
        <wp:anchor distT="0" distB="0" distL="114300" distR="114300" simplePos="0" relativeHeight="251658752" behindDoc="1" locked="0" layoutInCell="0" allowOverlap="1" wp14:anchorId="24181042" wp14:editId="4A347B3C">
          <wp:simplePos x="0" y="0"/>
          <wp:positionH relativeFrom="page">
            <wp:posOffset>38100</wp:posOffset>
          </wp:positionH>
          <wp:positionV relativeFrom="page">
            <wp:posOffset>-104775</wp:posOffset>
          </wp:positionV>
          <wp:extent cx="7558405" cy="10688955"/>
          <wp:effectExtent l="0" t="0" r="10795" b="4445"/>
          <wp:wrapNone/>
          <wp:docPr id="1" name="Picture 0" descr="Description: TEFAF_PAG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TEFAF_PAGE_NEW.jpg"/>
                  <pic:cNvPicPr>
                    <a:picLocks noChangeAspect="1" noChangeArrowheads="1"/>
                  </pic:cNvPicPr>
                </pic:nvPicPr>
                <pic:blipFill>
                  <a:blip r:embed="rId1"/>
                  <a:srcRect/>
                  <a:stretch>
                    <a:fillRect/>
                  </a:stretch>
                </pic:blipFill>
                <pic:spPr bwMode="auto">
                  <a:xfrm>
                    <a:off x="0" y="0"/>
                    <a:ext cx="7558405" cy="10688955"/>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F3163"/>
    <w:multiLevelType w:val="hybridMultilevel"/>
    <w:tmpl w:val="B5D2B3A6"/>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3A7B4EDA"/>
    <w:multiLevelType w:val="multilevel"/>
    <w:tmpl w:val="99607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E10845"/>
    <w:multiLevelType w:val="hybridMultilevel"/>
    <w:tmpl w:val="82AC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D64723"/>
    <w:multiLevelType w:val="hybridMultilevel"/>
    <w:tmpl w:val="BA8E82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US" w:vendorID="64" w:dllVersion="6" w:nlCheck="1" w:checkStyle="0"/>
  <w:activeWritingStyle w:appName="MSWord" w:lang="fr-BE"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0C6"/>
    <w:rsid w:val="0000250D"/>
    <w:rsid w:val="000026D8"/>
    <w:rsid w:val="000027CA"/>
    <w:rsid w:val="000040B3"/>
    <w:rsid w:val="00016146"/>
    <w:rsid w:val="000266B2"/>
    <w:rsid w:val="000272F4"/>
    <w:rsid w:val="00030734"/>
    <w:rsid w:val="00030CB7"/>
    <w:rsid w:val="000326FB"/>
    <w:rsid w:val="00034341"/>
    <w:rsid w:val="00042707"/>
    <w:rsid w:val="00044D9F"/>
    <w:rsid w:val="0005436B"/>
    <w:rsid w:val="00055D6D"/>
    <w:rsid w:val="00056247"/>
    <w:rsid w:val="00061EB3"/>
    <w:rsid w:val="00065A88"/>
    <w:rsid w:val="00066945"/>
    <w:rsid w:val="0007260A"/>
    <w:rsid w:val="00075B36"/>
    <w:rsid w:val="0007790E"/>
    <w:rsid w:val="00077918"/>
    <w:rsid w:val="000823A9"/>
    <w:rsid w:val="00082827"/>
    <w:rsid w:val="00085ACB"/>
    <w:rsid w:val="00086A82"/>
    <w:rsid w:val="00087D98"/>
    <w:rsid w:val="00095146"/>
    <w:rsid w:val="00095833"/>
    <w:rsid w:val="00096219"/>
    <w:rsid w:val="000A2440"/>
    <w:rsid w:val="000A6F62"/>
    <w:rsid w:val="000B0911"/>
    <w:rsid w:val="000B0B00"/>
    <w:rsid w:val="000B2587"/>
    <w:rsid w:val="000B4652"/>
    <w:rsid w:val="000C0980"/>
    <w:rsid w:val="000C1630"/>
    <w:rsid w:val="000C178E"/>
    <w:rsid w:val="000C2B74"/>
    <w:rsid w:val="000C762E"/>
    <w:rsid w:val="000D0BB2"/>
    <w:rsid w:val="000D3500"/>
    <w:rsid w:val="000E45A9"/>
    <w:rsid w:val="000F2520"/>
    <w:rsid w:val="000F58D7"/>
    <w:rsid w:val="000F7C2B"/>
    <w:rsid w:val="00101A06"/>
    <w:rsid w:val="00102D1E"/>
    <w:rsid w:val="0010570D"/>
    <w:rsid w:val="0010693C"/>
    <w:rsid w:val="00106A0B"/>
    <w:rsid w:val="001104CE"/>
    <w:rsid w:val="00112711"/>
    <w:rsid w:val="001130A0"/>
    <w:rsid w:val="00113868"/>
    <w:rsid w:val="001209C8"/>
    <w:rsid w:val="00121DC9"/>
    <w:rsid w:val="00130AE4"/>
    <w:rsid w:val="00130B4C"/>
    <w:rsid w:val="00130F88"/>
    <w:rsid w:val="00131427"/>
    <w:rsid w:val="00131453"/>
    <w:rsid w:val="0013150E"/>
    <w:rsid w:val="00132F5E"/>
    <w:rsid w:val="0013491F"/>
    <w:rsid w:val="00137307"/>
    <w:rsid w:val="0014193C"/>
    <w:rsid w:val="00144A27"/>
    <w:rsid w:val="00145B99"/>
    <w:rsid w:val="001471C5"/>
    <w:rsid w:val="0015132E"/>
    <w:rsid w:val="00154CF3"/>
    <w:rsid w:val="00163AD9"/>
    <w:rsid w:val="00163BB6"/>
    <w:rsid w:val="001668C7"/>
    <w:rsid w:val="0017317F"/>
    <w:rsid w:val="00173ED6"/>
    <w:rsid w:val="00174416"/>
    <w:rsid w:val="00175F4A"/>
    <w:rsid w:val="0018168F"/>
    <w:rsid w:val="00181D07"/>
    <w:rsid w:val="0018226B"/>
    <w:rsid w:val="0018263E"/>
    <w:rsid w:val="001844D7"/>
    <w:rsid w:val="00185B0B"/>
    <w:rsid w:val="00190F82"/>
    <w:rsid w:val="00191651"/>
    <w:rsid w:val="00191F73"/>
    <w:rsid w:val="00196911"/>
    <w:rsid w:val="001A130B"/>
    <w:rsid w:val="001A6261"/>
    <w:rsid w:val="001A6E6E"/>
    <w:rsid w:val="001A7A5C"/>
    <w:rsid w:val="001B0D57"/>
    <w:rsid w:val="001B1CFA"/>
    <w:rsid w:val="001B1F98"/>
    <w:rsid w:val="001B2B21"/>
    <w:rsid w:val="001B3780"/>
    <w:rsid w:val="001B670F"/>
    <w:rsid w:val="001B6C11"/>
    <w:rsid w:val="001B6DC9"/>
    <w:rsid w:val="001C306A"/>
    <w:rsid w:val="001C345A"/>
    <w:rsid w:val="001C3934"/>
    <w:rsid w:val="001C7FD2"/>
    <w:rsid w:val="001D47C4"/>
    <w:rsid w:val="001E4436"/>
    <w:rsid w:val="001E4F36"/>
    <w:rsid w:val="001F2481"/>
    <w:rsid w:val="001F310A"/>
    <w:rsid w:val="001F432E"/>
    <w:rsid w:val="001F7FA5"/>
    <w:rsid w:val="0020257D"/>
    <w:rsid w:val="002077F8"/>
    <w:rsid w:val="0021115C"/>
    <w:rsid w:val="00213F12"/>
    <w:rsid w:val="002150E1"/>
    <w:rsid w:val="0021693D"/>
    <w:rsid w:val="00216AD6"/>
    <w:rsid w:val="00216AF6"/>
    <w:rsid w:val="002172F9"/>
    <w:rsid w:val="00221A2D"/>
    <w:rsid w:val="00224986"/>
    <w:rsid w:val="00227154"/>
    <w:rsid w:val="002318DA"/>
    <w:rsid w:val="0023347D"/>
    <w:rsid w:val="0023439F"/>
    <w:rsid w:val="00234402"/>
    <w:rsid w:val="002349FE"/>
    <w:rsid w:val="00235F1C"/>
    <w:rsid w:val="00236942"/>
    <w:rsid w:val="00237825"/>
    <w:rsid w:val="00241BA9"/>
    <w:rsid w:val="00242114"/>
    <w:rsid w:val="00242223"/>
    <w:rsid w:val="00244D53"/>
    <w:rsid w:val="00245ACC"/>
    <w:rsid w:val="00251FD6"/>
    <w:rsid w:val="00252C61"/>
    <w:rsid w:val="00255A98"/>
    <w:rsid w:val="00257AB2"/>
    <w:rsid w:val="00261707"/>
    <w:rsid w:val="002622FF"/>
    <w:rsid w:val="00263232"/>
    <w:rsid w:val="00263828"/>
    <w:rsid w:val="002640CE"/>
    <w:rsid w:val="00265968"/>
    <w:rsid w:val="00266502"/>
    <w:rsid w:val="002700E4"/>
    <w:rsid w:val="0027057A"/>
    <w:rsid w:val="00270939"/>
    <w:rsid w:val="00270CBC"/>
    <w:rsid w:val="00272556"/>
    <w:rsid w:val="00273637"/>
    <w:rsid w:val="00277069"/>
    <w:rsid w:val="00292D76"/>
    <w:rsid w:val="00294DAE"/>
    <w:rsid w:val="00295C7D"/>
    <w:rsid w:val="00296F29"/>
    <w:rsid w:val="002A4E00"/>
    <w:rsid w:val="002A5E57"/>
    <w:rsid w:val="002A61A7"/>
    <w:rsid w:val="002A688D"/>
    <w:rsid w:val="002A750E"/>
    <w:rsid w:val="002B1723"/>
    <w:rsid w:val="002B6E77"/>
    <w:rsid w:val="002C1EEB"/>
    <w:rsid w:val="002C78F5"/>
    <w:rsid w:val="002D098B"/>
    <w:rsid w:val="002D1459"/>
    <w:rsid w:val="002D1913"/>
    <w:rsid w:val="002D3A25"/>
    <w:rsid w:val="002D4A62"/>
    <w:rsid w:val="002D7B99"/>
    <w:rsid w:val="002E0A15"/>
    <w:rsid w:val="002E40BF"/>
    <w:rsid w:val="002F1685"/>
    <w:rsid w:val="002F74AB"/>
    <w:rsid w:val="00300236"/>
    <w:rsid w:val="003009C9"/>
    <w:rsid w:val="00301579"/>
    <w:rsid w:val="003038DE"/>
    <w:rsid w:val="00305D6D"/>
    <w:rsid w:val="00310046"/>
    <w:rsid w:val="00310138"/>
    <w:rsid w:val="003200E6"/>
    <w:rsid w:val="003212C2"/>
    <w:rsid w:val="00323AB7"/>
    <w:rsid w:val="003248E2"/>
    <w:rsid w:val="003279BA"/>
    <w:rsid w:val="00331DF2"/>
    <w:rsid w:val="00332416"/>
    <w:rsid w:val="00333BD5"/>
    <w:rsid w:val="00334297"/>
    <w:rsid w:val="00334754"/>
    <w:rsid w:val="0033636B"/>
    <w:rsid w:val="0033653B"/>
    <w:rsid w:val="003422EA"/>
    <w:rsid w:val="003424B8"/>
    <w:rsid w:val="0034326A"/>
    <w:rsid w:val="003472EF"/>
    <w:rsid w:val="003507F4"/>
    <w:rsid w:val="003575A1"/>
    <w:rsid w:val="00357C2B"/>
    <w:rsid w:val="00360B52"/>
    <w:rsid w:val="00363013"/>
    <w:rsid w:val="00364961"/>
    <w:rsid w:val="003657B8"/>
    <w:rsid w:val="00371EEB"/>
    <w:rsid w:val="003725F3"/>
    <w:rsid w:val="00374789"/>
    <w:rsid w:val="00374AFF"/>
    <w:rsid w:val="00380CC3"/>
    <w:rsid w:val="00381DBD"/>
    <w:rsid w:val="00382F5C"/>
    <w:rsid w:val="003836D6"/>
    <w:rsid w:val="00386D2F"/>
    <w:rsid w:val="003938AB"/>
    <w:rsid w:val="00396359"/>
    <w:rsid w:val="00397B8E"/>
    <w:rsid w:val="00397D07"/>
    <w:rsid w:val="00397F23"/>
    <w:rsid w:val="003A4E24"/>
    <w:rsid w:val="003A510C"/>
    <w:rsid w:val="003B0201"/>
    <w:rsid w:val="003B1C0D"/>
    <w:rsid w:val="003B68EB"/>
    <w:rsid w:val="003B7544"/>
    <w:rsid w:val="003C0B7B"/>
    <w:rsid w:val="003C19D2"/>
    <w:rsid w:val="003C35D1"/>
    <w:rsid w:val="003C64AC"/>
    <w:rsid w:val="003C75D7"/>
    <w:rsid w:val="003D3008"/>
    <w:rsid w:val="003D73D3"/>
    <w:rsid w:val="003D79C6"/>
    <w:rsid w:val="003E18AF"/>
    <w:rsid w:val="003E1A86"/>
    <w:rsid w:val="003E4311"/>
    <w:rsid w:val="003E7955"/>
    <w:rsid w:val="003F230E"/>
    <w:rsid w:val="003F31E8"/>
    <w:rsid w:val="003F6786"/>
    <w:rsid w:val="00403163"/>
    <w:rsid w:val="004052AC"/>
    <w:rsid w:val="00407037"/>
    <w:rsid w:val="0040731A"/>
    <w:rsid w:val="00407470"/>
    <w:rsid w:val="00411B8E"/>
    <w:rsid w:val="00413093"/>
    <w:rsid w:val="00420C93"/>
    <w:rsid w:val="0042175E"/>
    <w:rsid w:val="00421BD8"/>
    <w:rsid w:val="004223A4"/>
    <w:rsid w:val="00422776"/>
    <w:rsid w:val="0042458D"/>
    <w:rsid w:val="00430663"/>
    <w:rsid w:val="00430F0A"/>
    <w:rsid w:val="00433600"/>
    <w:rsid w:val="004352A9"/>
    <w:rsid w:val="004353DB"/>
    <w:rsid w:val="00440F68"/>
    <w:rsid w:val="00441370"/>
    <w:rsid w:val="00442F3B"/>
    <w:rsid w:val="00443A9F"/>
    <w:rsid w:val="00443E23"/>
    <w:rsid w:val="00444A32"/>
    <w:rsid w:val="004472D4"/>
    <w:rsid w:val="00447B12"/>
    <w:rsid w:val="004561CC"/>
    <w:rsid w:val="00461490"/>
    <w:rsid w:val="00461FE5"/>
    <w:rsid w:val="00462452"/>
    <w:rsid w:val="004658D2"/>
    <w:rsid w:val="00465D4A"/>
    <w:rsid w:val="00466A56"/>
    <w:rsid w:val="00467C5B"/>
    <w:rsid w:val="004727CE"/>
    <w:rsid w:val="00472F76"/>
    <w:rsid w:val="0048094A"/>
    <w:rsid w:val="00481540"/>
    <w:rsid w:val="00483276"/>
    <w:rsid w:val="00484ED6"/>
    <w:rsid w:val="0048631C"/>
    <w:rsid w:val="00490BB3"/>
    <w:rsid w:val="00494B91"/>
    <w:rsid w:val="00494C24"/>
    <w:rsid w:val="00495FEC"/>
    <w:rsid w:val="0049645A"/>
    <w:rsid w:val="004A44B4"/>
    <w:rsid w:val="004B262D"/>
    <w:rsid w:val="004B3C3E"/>
    <w:rsid w:val="004B7716"/>
    <w:rsid w:val="004C3B49"/>
    <w:rsid w:val="004C5131"/>
    <w:rsid w:val="004C514F"/>
    <w:rsid w:val="004D1E82"/>
    <w:rsid w:val="004D256A"/>
    <w:rsid w:val="004D5179"/>
    <w:rsid w:val="004D5790"/>
    <w:rsid w:val="004D7B58"/>
    <w:rsid w:val="004E2419"/>
    <w:rsid w:val="004E26C9"/>
    <w:rsid w:val="004F1F56"/>
    <w:rsid w:val="004F676F"/>
    <w:rsid w:val="005043B4"/>
    <w:rsid w:val="00504D89"/>
    <w:rsid w:val="0050531E"/>
    <w:rsid w:val="00505561"/>
    <w:rsid w:val="005154A3"/>
    <w:rsid w:val="00520DA0"/>
    <w:rsid w:val="00525B2B"/>
    <w:rsid w:val="0052669D"/>
    <w:rsid w:val="00527AE5"/>
    <w:rsid w:val="005314BA"/>
    <w:rsid w:val="005362CB"/>
    <w:rsid w:val="0053685B"/>
    <w:rsid w:val="00537DA1"/>
    <w:rsid w:val="00540CED"/>
    <w:rsid w:val="00543A67"/>
    <w:rsid w:val="00544836"/>
    <w:rsid w:val="00544946"/>
    <w:rsid w:val="00551E37"/>
    <w:rsid w:val="00556C9B"/>
    <w:rsid w:val="00557738"/>
    <w:rsid w:val="00562ED7"/>
    <w:rsid w:val="00563835"/>
    <w:rsid w:val="00564BBB"/>
    <w:rsid w:val="00567F91"/>
    <w:rsid w:val="00570B8C"/>
    <w:rsid w:val="00571047"/>
    <w:rsid w:val="00573273"/>
    <w:rsid w:val="00573586"/>
    <w:rsid w:val="00574882"/>
    <w:rsid w:val="00580684"/>
    <w:rsid w:val="00580F2A"/>
    <w:rsid w:val="0058506E"/>
    <w:rsid w:val="00590854"/>
    <w:rsid w:val="00592035"/>
    <w:rsid w:val="00592F96"/>
    <w:rsid w:val="005A0793"/>
    <w:rsid w:val="005A50D5"/>
    <w:rsid w:val="005A6CDF"/>
    <w:rsid w:val="005B20C6"/>
    <w:rsid w:val="005B6C14"/>
    <w:rsid w:val="005B7218"/>
    <w:rsid w:val="005B7972"/>
    <w:rsid w:val="005B7C50"/>
    <w:rsid w:val="005C2F80"/>
    <w:rsid w:val="005C3F61"/>
    <w:rsid w:val="005C5CA8"/>
    <w:rsid w:val="005C69DE"/>
    <w:rsid w:val="005D2EC1"/>
    <w:rsid w:val="005D3A9C"/>
    <w:rsid w:val="005D3FBC"/>
    <w:rsid w:val="005D4A13"/>
    <w:rsid w:val="005D5F9E"/>
    <w:rsid w:val="005D6B36"/>
    <w:rsid w:val="005D7B77"/>
    <w:rsid w:val="005D7D2B"/>
    <w:rsid w:val="005E1F82"/>
    <w:rsid w:val="005E5ACF"/>
    <w:rsid w:val="005F12C6"/>
    <w:rsid w:val="005F2D88"/>
    <w:rsid w:val="005F52E5"/>
    <w:rsid w:val="00602203"/>
    <w:rsid w:val="00604162"/>
    <w:rsid w:val="006062B3"/>
    <w:rsid w:val="006120AC"/>
    <w:rsid w:val="00614E30"/>
    <w:rsid w:val="00617F66"/>
    <w:rsid w:val="006219BC"/>
    <w:rsid w:val="006226AC"/>
    <w:rsid w:val="0062408B"/>
    <w:rsid w:val="00625C65"/>
    <w:rsid w:val="00631BB5"/>
    <w:rsid w:val="00633B3A"/>
    <w:rsid w:val="00642FAD"/>
    <w:rsid w:val="00643A71"/>
    <w:rsid w:val="0064612E"/>
    <w:rsid w:val="0064666B"/>
    <w:rsid w:val="0065336A"/>
    <w:rsid w:val="00660F2D"/>
    <w:rsid w:val="0066205D"/>
    <w:rsid w:val="0066317A"/>
    <w:rsid w:val="0067004D"/>
    <w:rsid w:val="00670845"/>
    <w:rsid w:val="00671CCE"/>
    <w:rsid w:val="00674E03"/>
    <w:rsid w:val="00677E0E"/>
    <w:rsid w:val="0068353F"/>
    <w:rsid w:val="00683E90"/>
    <w:rsid w:val="00683F11"/>
    <w:rsid w:val="0068482C"/>
    <w:rsid w:val="00690F32"/>
    <w:rsid w:val="0069273B"/>
    <w:rsid w:val="00696779"/>
    <w:rsid w:val="006A0150"/>
    <w:rsid w:val="006A12A7"/>
    <w:rsid w:val="006A1DE2"/>
    <w:rsid w:val="006A2FC4"/>
    <w:rsid w:val="006A35B4"/>
    <w:rsid w:val="006A588C"/>
    <w:rsid w:val="006B1E12"/>
    <w:rsid w:val="006B793A"/>
    <w:rsid w:val="006C267E"/>
    <w:rsid w:val="006C29A4"/>
    <w:rsid w:val="006C557A"/>
    <w:rsid w:val="006C5C55"/>
    <w:rsid w:val="006C7286"/>
    <w:rsid w:val="006D3F6F"/>
    <w:rsid w:val="006D4007"/>
    <w:rsid w:val="006D4658"/>
    <w:rsid w:val="006D5789"/>
    <w:rsid w:val="006E2C47"/>
    <w:rsid w:val="006E5294"/>
    <w:rsid w:val="006F226B"/>
    <w:rsid w:val="006F718B"/>
    <w:rsid w:val="006F7A0C"/>
    <w:rsid w:val="007054C9"/>
    <w:rsid w:val="0071186C"/>
    <w:rsid w:val="00713DF8"/>
    <w:rsid w:val="00723898"/>
    <w:rsid w:val="00723994"/>
    <w:rsid w:val="00727D48"/>
    <w:rsid w:val="00731CCE"/>
    <w:rsid w:val="00734B22"/>
    <w:rsid w:val="00736A43"/>
    <w:rsid w:val="007373E8"/>
    <w:rsid w:val="00737EA4"/>
    <w:rsid w:val="00741D59"/>
    <w:rsid w:val="00741D9F"/>
    <w:rsid w:val="0074550D"/>
    <w:rsid w:val="00746341"/>
    <w:rsid w:val="00747646"/>
    <w:rsid w:val="00751E74"/>
    <w:rsid w:val="00753D76"/>
    <w:rsid w:val="00756F76"/>
    <w:rsid w:val="007575D4"/>
    <w:rsid w:val="00760093"/>
    <w:rsid w:val="00762AE8"/>
    <w:rsid w:val="0076386A"/>
    <w:rsid w:val="00763F4A"/>
    <w:rsid w:val="00764FED"/>
    <w:rsid w:val="00765588"/>
    <w:rsid w:val="00765A06"/>
    <w:rsid w:val="0076788B"/>
    <w:rsid w:val="007726D3"/>
    <w:rsid w:val="00775554"/>
    <w:rsid w:val="00777CB5"/>
    <w:rsid w:val="00780EA0"/>
    <w:rsid w:val="00781C2D"/>
    <w:rsid w:val="0078586F"/>
    <w:rsid w:val="00793A84"/>
    <w:rsid w:val="00795E23"/>
    <w:rsid w:val="00797931"/>
    <w:rsid w:val="007A2B58"/>
    <w:rsid w:val="007A373F"/>
    <w:rsid w:val="007A509F"/>
    <w:rsid w:val="007A5E61"/>
    <w:rsid w:val="007A641C"/>
    <w:rsid w:val="007B0177"/>
    <w:rsid w:val="007B3062"/>
    <w:rsid w:val="007B4D1B"/>
    <w:rsid w:val="007B60E6"/>
    <w:rsid w:val="007B6321"/>
    <w:rsid w:val="007B7C51"/>
    <w:rsid w:val="007C0B62"/>
    <w:rsid w:val="007C5450"/>
    <w:rsid w:val="007D3B20"/>
    <w:rsid w:val="007D3F72"/>
    <w:rsid w:val="007D4175"/>
    <w:rsid w:val="007D768B"/>
    <w:rsid w:val="007E2333"/>
    <w:rsid w:val="007E5797"/>
    <w:rsid w:val="007F3058"/>
    <w:rsid w:val="007F319B"/>
    <w:rsid w:val="007F4DD0"/>
    <w:rsid w:val="007F527D"/>
    <w:rsid w:val="007F597F"/>
    <w:rsid w:val="007F7360"/>
    <w:rsid w:val="00801D55"/>
    <w:rsid w:val="008059CD"/>
    <w:rsid w:val="0080604C"/>
    <w:rsid w:val="0081265C"/>
    <w:rsid w:val="00812BA5"/>
    <w:rsid w:val="00813D1C"/>
    <w:rsid w:val="0081640F"/>
    <w:rsid w:val="00821C40"/>
    <w:rsid w:val="00821EDA"/>
    <w:rsid w:val="00822204"/>
    <w:rsid w:val="008246E6"/>
    <w:rsid w:val="0082709D"/>
    <w:rsid w:val="00834035"/>
    <w:rsid w:val="00835695"/>
    <w:rsid w:val="00840322"/>
    <w:rsid w:val="0084085A"/>
    <w:rsid w:val="0084249D"/>
    <w:rsid w:val="008478A4"/>
    <w:rsid w:val="00847ACA"/>
    <w:rsid w:val="00852DED"/>
    <w:rsid w:val="008541CF"/>
    <w:rsid w:val="00854256"/>
    <w:rsid w:val="008544CA"/>
    <w:rsid w:val="00857C0F"/>
    <w:rsid w:val="00862724"/>
    <w:rsid w:val="008664E3"/>
    <w:rsid w:val="00867198"/>
    <w:rsid w:val="00867FBF"/>
    <w:rsid w:val="0087340F"/>
    <w:rsid w:val="00877AC6"/>
    <w:rsid w:val="00882B02"/>
    <w:rsid w:val="00883FC9"/>
    <w:rsid w:val="00885B04"/>
    <w:rsid w:val="0088671B"/>
    <w:rsid w:val="00887262"/>
    <w:rsid w:val="0088780D"/>
    <w:rsid w:val="0089075F"/>
    <w:rsid w:val="008945F2"/>
    <w:rsid w:val="00894DC2"/>
    <w:rsid w:val="008A0A13"/>
    <w:rsid w:val="008A2F32"/>
    <w:rsid w:val="008A42B7"/>
    <w:rsid w:val="008A7107"/>
    <w:rsid w:val="008B184A"/>
    <w:rsid w:val="008B3C09"/>
    <w:rsid w:val="008B63B5"/>
    <w:rsid w:val="008C3295"/>
    <w:rsid w:val="008C60F1"/>
    <w:rsid w:val="008D5100"/>
    <w:rsid w:val="008D7945"/>
    <w:rsid w:val="008D7A2E"/>
    <w:rsid w:val="008E06E8"/>
    <w:rsid w:val="008E20B4"/>
    <w:rsid w:val="008F07F6"/>
    <w:rsid w:val="008F1E5C"/>
    <w:rsid w:val="008F36C0"/>
    <w:rsid w:val="008F3E8B"/>
    <w:rsid w:val="008F5B05"/>
    <w:rsid w:val="00901946"/>
    <w:rsid w:val="00903F16"/>
    <w:rsid w:val="00905079"/>
    <w:rsid w:val="00905825"/>
    <w:rsid w:val="00910436"/>
    <w:rsid w:val="00910B6F"/>
    <w:rsid w:val="009240A6"/>
    <w:rsid w:val="00925142"/>
    <w:rsid w:val="009341B9"/>
    <w:rsid w:val="00937631"/>
    <w:rsid w:val="00937BBF"/>
    <w:rsid w:val="00940C81"/>
    <w:rsid w:val="009540A0"/>
    <w:rsid w:val="00954497"/>
    <w:rsid w:val="009558A4"/>
    <w:rsid w:val="00955FF6"/>
    <w:rsid w:val="00962C4A"/>
    <w:rsid w:val="009636FE"/>
    <w:rsid w:val="0096562C"/>
    <w:rsid w:val="00971EDE"/>
    <w:rsid w:val="00973E9B"/>
    <w:rsid w:val="00974599"/>
    <w:rsid w:val="009770C2"/>
    <w:rsid w:val="009818AA"/>
    <w:rsid w:val="0098315B"/>
    <w:rsid w:val="0098439C"/>
    <w:rsid w:val="0099108D"/>
    <w:rsid w:val="00991593"/>
    <w:rsid w:val="00991A52"/>
    <w:rsid w:val="00993FB7"/>
    <w:rsid w:val="0099416D"/>
    <w:rsid w:val="009A171C"/>
    <w:rsid w:val="009A5787"/>
    <w:rsid w:val="009A5F1E"/>
    <w:rsid w:val="009A6143"/>
    <w:rsid w:val="009C2765"/>
    <w:rsid w:val="009C7BC3"/>
    <w:rsid w:val="009D1B13"/>
    <w:rsid w:val="009D59D0"/>
    <w:rsid w:val="009D5A00"/>
    <w:rsid w:val="009D5CF8"/>
    <w:rsid w:val="009D754A"/>
    <w:rsid w:val="009E09CA"/>
    <w:rsid w:val="009E0CBF"/>
    <w:rsid w:val="009E1610"/>
    <w:rsid w:val="009E16D0"/>
    <w:rsid w:val="009E47AB"/>
    <w:rsid w:val="009E656D"/>
    <w:rsid w:val="009F07EE"/>
    <w:rsid w:val="009F2D9A"/>
    <w:rsid w:val="009F31EA"/>
    <w:rsid w:val="009F497E"/>
    <w:rsid w:val="009F6989"/>
    <w:rsid w:val="009F7BA6"/>
    <w:rsid w:val="00A03233"/>
    <w:rsid w:val="00A04283"/>
    <w:rsid w:val="00A04870"/>
    <w:rsid w:val="00A0495C"/>
    <w:rsid w:val="00A04F45"/>
    <w:rsid w:val="00A06BAB"/>
    <w:rsid w:val="00A07F18"/>
    <w:rsid w:val="00A10ABB"/>
    <w:rsid w:val="00A12900"/>
    <w:rsid w:val="00A12DB3"/>
    <w:rsid w:val="00A134BD"/>
    <w:rsid w:val="00A142A5"/>
    <w:rsid w:val="00A15F43"/>
    <w:rsid w:val="00A17200"/>
    <w:rsid w:val="00A20D18"/>
    <w:rsid w:val="00A234F8"/>
    <w:rsid w:val="00A24248"/>
    <w:rsid w:val="00A24E37"/>
    <w:rsid w:val="00A2563B"/>
    <w:rsid w:val="00A2672D"/>
    <w:rsid w:val="00A3165E"/>
    <w:rsid w:val="00A32789"/>
    <w:rsid w:val="00A32970"/>
    <w:rsid w:val="00A44630"/>
    <w:rsid w:val="00A44BEB"/>
    <w:rsid w:val="00A525DA"/>
    <w:rsid w:val="00A555A8"/>
    <w:rsid w:val="00A562B4"/>
    <w:rsid w:val="00A5718A"/>
    <w:rsid w:val="00A60077"/>
    <w:rsid w:val="00A62BAF"/>
    <w:rsid w:val="00A63BAA"/>
    <w:rsid w:val="00A64910"/>
    <w:rsid w:val="00A80B89"/>
    <w:rsid w:val="00A8694A"/>
    <w:rsid w:val="00A86DCD"/>
    <w:rsid w:val="00A9270F"/>
    <w:rsid w:val="00A93E76"/>
    <w:rsid w:val="00A95234"/>
    <w:rsid w:val="00A968F3"/>
    <w:rsid w:val="00A97F4B"/>
    <w:rsid w:val="00AA132E"/>
    <w:rsid w:val="00AA51D1"/>
    <w:rsid w:val="00AA5FBA"/>
    <w:rsid w:val="00AA66E3"/>
    <w:rsid w:val="00AB67E2"/>
    <w:rsid w:val="00AC3B17"/>
    <w:rsid w:val="00AC480F"/>
    <w:rsid w:val="00AC7DFA"/>
    <w:rsid w:val="00AD354F"/>
    <w:rsid w:val="00AD6D9A"/>
    <w:rsid w:val="00AD7C1E"/>
    <w:rsid w:val="00AE0ACC"/>
    <w:rsid w:val="00AE2F30"/>
    <w:rsid w:val="00AE363F"/>
    <w:rsid w:val="00AE5FFB"/>
    <w:rsid w:val="00AE7619"/>
    <w:rsid w:val="00AE7B5F"/>
    <w:rsid w:val="00AF08E0"/>
    <w:rsid w:val="00AF0E67"/>
    <w:rsid w:val="00AF0FBA"/>
    <w:rsid w:val="00AF30F2"/>
    <w:rsid w:val="00AF36B5"/>
    <w:rsid w:val="00AF5861"/>
    <w:rsid w:val="00AF59FE"/>
    <w:rsid w:val="00AF7D0F"/>
    <w:rsid w:val="00B0131B"/>
    <w:rsid w:val="00B017B8"/>
    <w:rsid w:val="00B03828"/>
    <w:rsid w:val="00B0513B"/>
    <w:rsid w:val="00B10F3F"/>
    <w:rsid w:val="00B11EA1"/>
    <w:rsid w:val="00B12F86"/>
    <w:rsid w:val="00B13019"/>
    <w:rsid w:val="00B21330"/>
    <w:rsid w:val="00B234AE"/>
    <w:rsid w:val="00B2360E"/>
    <w:rsid w:val="00B246BD"/>
    <w:rsid w:val="00B34C47"/>
    <w:rsid w:val="00B34CFE"/>
    <w:rsid w:val="00B3633C"/>
    <w:rsid w:val="00B4433E"/>
    <w:rsid w:val="00B44DB2"/>
    <w:rsid w:val="00B47A20"/>
    <w:rsid w:val="00B501E4"/>
    <w:rsid w:val="00B507EA"/>
    <w:rsid w:val="00B53A1E"/>
    <w:rsid w:val="00B5407D"/>
    <w:rsid w:val="00B540D8"/>
    <w:rsid w:val="00B62F15"/>
    <w:rsid w:val="00B64920"/>
    <w:rsid w:val="00B64B04"/>
    <w:rsid w:val="00B651BE"/>
    <w:rsid w:val="00B70AFF"/>
    <w:rsid w:val="00B72088"/>
    <w:rsid w:val="00B738A7"/>
    <w:rsid w:val="00B77EC0"/>
    <w:rsid w:val="00B85858"/>
    <w:rsid w:val="00B85EC5"/>
    <w:rsid w:val="00B8649E"/>
    <w:rsid w:val="00B87087"/>
    <w:rsid w:val="00B879F1"/>
    <w:rsid w:val="00B92A1F"/>
    <w:rsid w:val="00B97361"/>
    <w:rsid w:val="00BA0A8D"/>
    <w:rsid w:val="00BA0E22"/>
    <w:rsid w:val="00BA3202"/>
    <w:rsid w:val="00BA6606"/>
    <w:rsid w:val="00BB15DF"/>
    <w:rsid w:val="00BB5F8C"/>
    <w:rsid w:val="00BB7DEF"/>
    <w:rsid w:val="00BC112D"/>
    <w:rsid w:val="00BC502D"/>
    <w:rsid w:val="00BC533A"/>
    <w:rsid w:val="00BC6838"/>
    <w:rsid w:val="00BD0C59"/>
    <w:rsid w:val="00BD25C4"/>
    <w:rsid w:val="00BD25D3"/>
    <w:rsid w:val="00BD4965"/>
    <w:rsid w:val="00BD5514"/>
    <w:rsid w:val="00BE06AC"/>
    <w:rsid w:val="00BE70CB"/>
    <w:rsid w:val="00BF7F4F"/>
    <w:rsid w:val="00C02A28"/>
    <w:rsid w:val="00C04C16"/>
    <w:rsid w:val="00C10226"/>
    <w:rsid w:val="00C117A2"/>
    <w:rsid w:val="00C12711"/>
    <w:rsid w:val="00C14B40"/>
    <w:rsid w:val="00C1509C"/>
    <w:rsid w:val="00C15DF1"/>
    <w:rsid w:val="00C16EAD"/>
    <w:rsid w:val="00C17C8C"/>
    <w:rsid w:val="00C22D06"/>
    <w:rsid w:val="00C2576F"/>
    <w:rsid w:val="00C3403C"/>
    <w:rsid w:val="00C34722"/>
    <w:rsid w:val="00C34F71"/>
    <w:rsid w:val="00C4260B"/>
    <w:rsid w:val="00C53691"/>
    <w:rsid w:val="00C53EEA"/>
    <w:rsid w:val="00C71B62"/>
    <w:rsid w:val="00C72C25"/>
    <w:rsid w:val="00C736F0"/>
    <w:rsid w:val="00C75A58"/>
    <w:rsid w:val="00C764FE"/>
    <w:rsid w:val="00C77A8F"/>
    <w:rsid w:val="00C800C3"/>
    <w:rsid w:val="00C81C00"/>
    <w:rsid w:val="00C83A0C"/>
    <w:rsid w:val="00C84372"/>
    <w:rsid w:val="00C848D5"/>
    <w:rsid w:val="00C8594E"/>
    <w:rsid w:val="00C93359"/>
    <w:rsid w:val="00C96FE4"/>
    <w:rsid w:val="00CA40C7"/>
    <w:rsid w:val="00CA4156"/>
    <w:rsid w:val="00CA5C23"/>
    <w:rsid w:val="00CA70AA"/>
    <w:rsid w:val="00CB17BB"/>
    <w:rsid w:val="00CB4E7F"/>
    <w:rsid w:val="00CC45BE"/>
    <w:rsid w:val="00CC75B4"/>
    <w:rsid w:val="00CD24F6"/>
    <w:rsid w:val="00CD47FD"/>
    <w:rsid w:val="00CD5B8D"/>
    <w:rsid w:val="00CE15C1"/>
    <w:rsid w:val="00CE5293"/>
    <w:rsid w:val="00CE5873"/>
    <w:rsid w:val="00CE602C"/>
    <w:rsid w:val="00CF03D8"/>
    <w:rsid w:val="00CF0C99"/>
    <w:rsid w:val="00CF1BB9"/>
    <w:rsid w:val="00CF1FE4"/>
    <w:rsid w:val="00CF5827"/>
    <w:rsid w:val="00CF65C3"/>
    <w:rsid w:val="00D007AF"/>
    <w:rsid w:val="00D02E1B"/>
    <w:rsid w:val="00D03A74"/>
    <w:rsid w:val="00D042C6"/>
    <w:rsid w:val="00D070C6"/>
    <w:rsid w:val="00D07937"/>
    <w:rsid w:val="00D07D06"/>
    <w:rsid w:val="00D10545"/>
    <w:rsid w:val="00D1178E"/>
    <w:rsid w:val="00D12480"/>
    <w:rsid w:val="00D2342B"/>
    <w:rsid w:val="00D30FBE"/>
    <w:rsid w:val="00D31956"/>
    <w:rsid w:val="00D33321"/>
    <w:rsid w:val="00D337AA"/>
    <w:rsid w:val="00D3383E"/>
    <w:rsid w:val="00D34ACC"/>
    <w:rsid w:val="00D37A96"/>
    <w:rsid w:val="00D40BD7"/>
    <w:rsid w:val="00D43A6B"/>
    <w:rsid w:val="00D45D76"/>
    <w:rsid w:val="00D50F3B"/>
    <w:rsid w:val="00D515C0"/>
    <w:rsid w:val="00D53651"/>
    <w:rsid w:val="00D55AC7"/>
    <w:rsid w:val="00D56AA7"/>
    <w:rsid w:val="00D61790"/>
    <w:rsid w:val="00D66B3D"/>
    <w:rsid w:val="00D700AE"/>
    <w:rsid w:val="00D7461D"/>
    <w:rsid w:val="00D74DD0"/>
    <w:rsid w:val="00D775DB"/>
    <w:rsid w:val="00D84FCF"/>
    <w:rsid w:val="00D94EAB"/>
    <w:rsid w:val="00DA11E3"/>
    <w:rsid w:val="00DA3D82"/>
    <w:rsid w:val="00DA4CA8"/>
    <w:rsid w:val="00DA6829"/>
    <w:rsid w:val="00DA77F6"/>
    <w:rsid w:val="00DB1157"/>
    <w:rsid w:val="00DB423F"/>
    <w:rsid w:val="00DB753C"/>
    <w:rsid w:val="00DC3079"/>
    <w:rsid w:val="00DC419F"/>
    <w:rsid w:val="00DD3398"/>
    <w:rsid w:val="00DD5187"/>
    <w:rsid w:val="00DD601C"/>
    <w:rsid w:val="00DE3A7A"/>
    <w:rsid w:val="00DE4BC8"/>
    <w:rsid w:val="00DE669B"/>
    <w:rsid w:val="00DF40A4"/>
    <w:rsid w:val="00DF49EC"/>
    <w:rsid w:val="00DF65E0"/>
    <w:rsid w:val="00DF7278"/>
    <w:rsid w:val="00DF732C"/>
    <w:rsid w:val="00DF7962"/>
    <w:rsid w:val="00E009C6"/>
    <w:rsid w:val="00E01290"/>
    <w:rsid w:val="00E02AEE"/>
    <w:rsid w:val="00E02B28"/>
    <w:rsid w:val="00E07F3F"/>
    <w:rsid w:val="00E104CE"/>
    <w:rsid w:val="00E15BF9"/>
    <w:rsid w:val="00E17E51"/>
    <w:rsid w:val="00E33F4E"/>
    <w:rsid w:val="00E34A15"/>
    <w:rsid w:val="00E4216B"/>
    <w:rsid w:val="00E440B3"/>
    <w:rsid w:val="00E45A13"/>
    <w:rsid w:val="00E614A9"/>
    <w:rsid w:val="00E64D9F"/>
    <w:rsid w:val="00E65EC0"/>
    <w:rsid w:val="00E65F39"/>
    <w:rsid w:val="00E67CEF"/>
    <w:rsid w:val="00E706D6"/>
    <w:rsid w:val="00E752EB"/>
    <w:rsid w:val="00E75616"/>
    <w:rsid w:val="00E774B7"/>
    <w:rsid w:val="00E81155"/>
    <w:rsid w:val="00E81726"/>
    <w:rsid w:val="00E86347"/>
    <w:rsid w:val="00E914D0"/>
    <w:rsid w:val="00E917F0"/>
    <w:rsid w:val="00E9644F"/>
    <w:rsid w:val="00E97C18"/>
    <w:rsid w:val="00EA1036"/>
    <w:rsid w:val="00EA3994"/>
    <w:rsid w:val="00EA5EE8"/>
    <w:rsid w:val="00EA7097"/>
    <w:rsid w:val="00EA73F8"/>
    <w:rsid w:val="00EB063B"/>
    <w:rsid w:val="00EB0C23"/>
    <w:rsid w:val="00EB21C9"/>
    <w:rsid w:val="00EB2977"/>
    <w:rsid w:val="00EB39B1"/>
    <w:rsid w:val="00EB565B"/>
    <w:rsid w:val="00EB5FBF"/>
    <w:rsid w:val="00EB633E"/>
    <w:rsid w:val="00EC090A"/>
    <w:rsid w:val="00EC3995"/>
    <w:rsid w:val="00ED2F60"/>
    <w:rsid w:val="00ED4C26"/>
    <w:rsid w:val="00ED78ED"/>
    <w:rsid w:val="00EE140E"/>
    <w:rsid w:val="00EE39E6"/>
    <w:rsid w:val="00EE39FC"/>
    <w:rsid w:val="00EE5529"/>
    <w:rsid w:val="00EE5947"/>
    <w:rsid w:val="00EF0CA4"/>
    <w:rsid w:val="00EF1560"/>
    <w:rsid w:val="00EF1EAC"/>
    <w:rsid w:val="00EF25F4"/>
    <w:rsid w:val="00EF680C"/>
    <w:rsid w:val="00EF7D3F"/>
    <w:rsid w:val="00F04425"/>
    <w:rsid w:val="00F04743"/>
    <w:rsid w:val="00F112A7"/>
    <w:rsid w:val="00F1229B"/>
    <w:rsid w:val="00F17951"/>
    <w:rsid w:val="00F250A5"/>
    <w:rsid w:val="00F26667"/>
    <w:rsid w:val="00F3112C"/>
    <w:rsid w:val="00F322B6"/>
    <w:rsid w:val="00F33C54"/>
    <w:rsid w:val="00F33C9C"/>
    <w:rsid w:val="00F37F47"/>
    <w:rsid w:val="00F437EC"/>
    <w:rsid w:val="00F467BE"/>
    <w:rsid w:val="00F471F3"/>
    <w:rsid w:val="00F51923"/>
    <w:rsid w:val="00F51D15"/>
    <w:rsid w:val="00F52C28"/>
    <w:rsid w:val="00F546B0"/>
    <w:rsid w:val="00F549BD"/>
    <w:rsid w:val="00F57DEE"/>
    <w:rsid w:val="00F600DF"/>
    <w:rsid w:val="00F61A37"/>
    <w:rsid w:val="00F631CE"/>
    <w:rsid w:val="00F6322B"/>
    <w:rsid w:val="00F635C9"/>
    <w:rsid w:val="00F63632"/>
    <w:rsid w:val="00F66ECD"/>
    <w:rsid w:val="00F7031E"/>
    <w:rsid w:val="00F729C7"/>
    <w:rsid w:val="00F72AC8"/>
    <w:rsid w:val="00F73DB3"/>
    <w:rsid w:val="00F74858"/>
    <w:rsid w:val="00F761BE"/>
    <w:rsid w:val="00F7625A"/>
    <w:rsid w:val="00F820DE"/>
    <w:rsid w:val="00F82EE1"/>
    <w:rsid w:val="00F835D9"/>
    <w:rsid w:val="00F83862"/>
    <w:rsid w:val="00F83B7C"/>
    <w:rsid w:val="00F9333C"/>
    <w:rsid w:val="00F93763"/>
    <w:rsid w:val="00F94928"/>
    <w:rsid w:val="00F96B31"/>
    <w:rsid w:val="00FA0DE6"/>
    <w:rsid w:val="00FA1240"/>
    <w:rsid w:val="00FA3120"/>
    <w:rsid w:val="00FA5804"/>
    <w:rsid w:val="00FB1AF7"/>
    <w:rsid w:val="00FB33C7"/>
    <w:rsid w:val="00FB5894"/>
    <w:rsid w:val="00FB63BD"/>
    <w:rsid w:val="00FB79C8"/>
    <w:rsid w:val="00FC18F6"/>
    <w:rsid w:val="00FC318A"/>
    <w:rsid w:val="00FC5870"/>
    <w:rsid w:val="00FC615D"/>
    <w:rsid w:val="00FD12E4"/>
    <w:rsid w:val="00FD4989"/>
    <w:rsid w:val="00FD4F50"/>
    <w:rsid w:val="00FE1056"/>
    <w:rsid w:val="00FE38F4"/>
    <w:rsid w:val="00FE4457"/>
    <w:rsid w:val="00FE4500"/>
    <w:rsid w:val="00FE4E83"/>
    <w:rsid w:val="00FE6D2F"/>
    <w:rsid w:val="00FE750A"/>
    <w:rsid w:val="00FE795F"/>
    <w:rsid w:val="00FF1A4E"/>
    <w:rsid w:val="00FF366E"/>
    <w:rsid w:val="00FF3C6B"/>
    <w:rsid w:val="00FF480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fill="f" fillcolor="white" stroke="f">
      <v:fill color="white" on="f"/>
      <v:stroke on="f"/>
    </o:shapedefaults>
    <o:shapelayout v:ext="edit">
      <o:idmap v:ext="edit" data="1"/>
    </o:shapelayout>
  </w:shapeDefaults>
  <w:decimalSymbol w:val="."/>
  <w:listSeparator w:val=","/>
  <w14:docId w14:val="75839E16"/>
  <w15:docId w15:val="{961ED611-777C-4291-98CE-D3ABC665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PGothic" w:hAnsi="Arial" w:cs="Arial"/>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7945"/>
    <w:pPr>
      <w:spacing w:after="200" w:line="276" w:lineRule="auto"/>
    </w:pPr>
    <w:rPr>
      <w:lang w:val="en-GB" w:eastAsia="zh-TW"/>
    </w:rPr>
  </w:style>
  <w:style w:type="paragraph" w:styleId="Titolo1">
    <w:name w:val="heading 1"/>
    <w:basedOn w:val="Normale"/>
    <w:next w:val="Normale"/>
    <w:link w:val="Titolo1Carattere"/>
    <w:uiPriority w:val="9"/>
    <w:qFormat/>
    <w:rsid w:val="00A44BEB"/>
    <w:pPr>
      <w:keepNext/>
      <w:keepLines/>
      <w:spacing w:before="480" w:after="0"/>
      <w:outlineLvl w:val="0"/>
    </w:pPr>
    <w:rPr>
      <w:b/>
      <w:bCs/>
      <w:color w:val="B09464"/>
      <w:sz w:val="28"/>
      <w:szCs w:val="28"/>
    </w:rPr>
  </w:style>
  <w:style w:type="paragraph" w:styleId="Titolo2">
    <w:name w:val="heading 2"/>
    <w:basedOn w:val="Normale"/>
    <w:next w:val="Normale"/>
    <w:link w:val="Titolo2Carattere"/>
    <w:uiPriority w:val="9"/>
    <w:qFormat/>
    <w:rsid w:val="00A63BAA"/>
    <w:pPr>
      <w:keepNext/>
      <w:keepLines/>
      <w:spacing w:before="200" w:after="0"/>
      <w:outlineLvl w:val="1"/>
    </w:pPr>
    <w:rPr>
      <w:b/>
      <w:bCs/>
      <w:color w:val="B09464"/>
      <w:sz w:val="26"/>
      <w:szCs w:val="26"/>
    </w:rPr>
  </w:style>
  <w:style w:type="paragraph" w:styleId="Titolo3">
    <w:name w:val="heading 3"/>
    <w:basedOn w:val="Normale"/>
    <w:next w:val="Normale"/>
    <w:link w:val="Titolo3Carattere"/>
    <w:uiPriority w:val="9"/>
    <w:qFormat/>
    <w:rsid w:val="00A63BAA"/>
    <w:pPr>
      <w:keepNext/>
      <w:keepLines/>
      <w:spacing w:before="200" w:after="0"/>
      <w:outlineLvl w:val="2"/>
    </w:pPr>
    <w:rPr>
      <w:b/>
      <w:bCs/>
      <w:cap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A2FC4"/>
    <w:pPr>
      <w:tabs>
        <w:tab w:val="center" w:pos="4513"/>
        <w:tab w:val="right" w:pos="9026"/>
      </w:tabs>
      <w:spacing w:before="120" w:after="0" w:line="240" w:lineRule="auto"/>
    </w:pPr>
    <w:rPr>
      <w:noProof/>
      <w:sz w:val="16"/>
      <w:szCs w:val="16"/>
    </w:rPr>
  </w:style>
  <w:style w:type="character" w:customStyle="1" w:styleId="IntestazioneCarattere">
    <w:name w:val="Intestazione Carattere"/>
    <w:link w:val="Intestazione"/>
    <w:uiPriority w:val="99"/>
    <w:rsid w:val="006A2FC4"/>
    <w:rPr>
      <w:noProof/>
      <w:sz w:val="16"/>
      <w:szCs w:val="16"/>
    </w:rPr>
  </w:style>
  <w:style w:type="paragraph" w:styleId="Pidipagina">
    <w:name w:val="footer"/>
    <w:basedOn w:val="Normale"/>
    <w:link w:val="PidipaginaCarattere"/>
    <w:uiPriority w:val="99"/>
    <w:unhideWhenUsed/>
    <w:rsid w:val="007A509F"/>
    <w:pPr>
      <w:tabs>
        <w:tab w:val="center" w:pos="4513"/>
        <w:tab w:val="right" w:pos="9026"/>
      </w:tabs>
      <w:spacing w:after="0" w:line="240" w:lineRule="auto"/>
    </w:pPr>
    <w:rPr>
      <w:sz w:val="14"/>
    </w:rPr>
  </w:style>
  <w:style w:type="character" w:customStyle="1" w:styleId="PidipaginaCarattere">
    <w:name w:val="Piè di pagina Carattere"/>
    <w:link w:val="Pidipagina"/>
    <w:uiPriority w:val="99"/>
    <w:rsid w:val="007A509F"/>
    <w:rPr>
      <w:sz w:val="14"/>
      <w:szCs w:val="20"/>
    </w:rPr>
  </w:style>
  <w:style w:type="paragraph" w:styleId="Testofumetto">
    <w:name w:val="Balloon Text"/>
    <w:basedOn w:val="Normale"/>
    <w:link w:val="TestofumettoCarattere"/>
    <w:uiPriority w:val="99"/>
    <w:semiHidden/>
    <w:unhideWhenUsed/>
    <w:rsid w:val="002B6E77"/>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2B6E77"/>
    <w:rPr>
      <w:rFonts w:ascii="Tahoma" w:hAnsi="Tahoma" w:cs="Tahoma"/>
      <w:sz w:val="16"/>
      <w:szCs w:val="16"/>
    </w:rPr>
  </w:style>
  <w:style w:type="paragraph" w:customStyle="1" w:styleId="IntroParagraph">
    <w:name w:val="Intro Paragraph"/>
    <w:basedOn w:val="Normale"/>
    <w:next w:val="Corpotesto"/>
    <w:qFormat/>
    <w:rsid w:val="002B6E77"/>
    <w:pPr>
      <w:spacing w:after="360"/>
    </w:pPr>
    <w:rPr>
      <w:sz w:val="27"/>
      <w:szCs w:val="27"/>
    </w:rPr>
  </w:style>
  <w:style w:type="paragraph" w:styleId="Corpotesto">
    <w:name w:val="Body Text"/>
    <w:basedOn w:val="Normale"/>
    <w:link w:val="CorpotestoCarattere"/>
    <w:uiPriority w:val="99"/>
    <w:semiHidden/>
    <w:unhideWhenUsed/>
    <w:rsid w:val="002B6E77"/>
    <w:pPr>
      <w:spacing w:after="120"/>
    </w:pPr>
  </w:style>
  <w:style w:type="character" w:customStyle="1" w:styleId="CorpotestoCarattere">
    <w:name w:val="Corpo testo Carattere"/>
    <w:basedOn w:val="Carpredefinitoparagrafo"/>
    <w:link w:val="Corpotesto"/>
    <w:uiPriority w:val="99"/>
    <w:semiHidden/>
    <w:rsid w:val="002B6E77"/>
  </w:style>
  <w:style w:type="character" w:customStyle="1" w:styleId="Titolo1Carattere">
    <w:name w:val="Titolo 1 Carattere"/>
    <w:link w:val="Titolo1"/>
    <w:uiPriority w:val="9"/>
    <w:rsid w:val="00A44BEB"/>
    <w:rPr>
      <w:rFonts w:ascii="Arial" w:eastAsia="MS PGothic" w:hAnsi="Arial" w:cs="Arial"/>
      <w:b/>
      <w:bCs/>
      <w:color w:val="B09464"/>
      <w:sz w:val="28"/>
      <w:szCs w:val="28"/>
    </w:rPr>
  </w:style>
  <w:style w:type="paragraph" w:customStyle="1" w:styleId="Caption1">
    <w:name w:val="Caption1"/>
    <w:basedOn w:val="Normale"/>
    <w:next w:val="Normale"/>
    <w:qFormat/>
    <w:rsid w:val="00A44BEB"/>
    <w:rPr>
      <w:color w:val="B09464"/>
      <w:sz w:val="14"/>
    </w:rPr>
  </w:style>
  <w:style w:type="character" w:customStyle="1" w:styleId="Titolo2Carattere">
    <w:name w:val="Titolo 2 Carattere"/>
    <w:link w:val="Titolo2"/>
    <w:uiPriority w:val="9"/>
    <w:rsid w:val="00A63BAA"/>
    <w:rPr>
      <w:rFonts w:ascii="Arial" w:eastAsia="MS PGothic" w:hAnsi="Arial" w:cs="Arial"/>
      <w:b/>
      <w:bCs/>
      <w:color w:val="B09464"/>
      <w:sz w:val="26"/>
      <w:szCs w:val="26"/>
    </w:rPr>
  </w:style>
  <w:style w:type="character" w:customStyle="1" w:styleId="Titolo3Carattere">
    <w:name w:val="Titolo 3 Carattere"/>
    <w:link w:val="Titolo3"/>
    <w:uiPriority w:val="9"/>
    <w:rsid w:val="00A63BAA"/>
    <w:rPr>
      <w:rFonts w:ascii="Arial" w:eastAsia="MS PGothic" w:hAnsi="Arial" w:cs="Arial"/>
      <w:b/>
      <w:bCs/>
      <w:caps/>
      <w:sz w:val="20"/>
      <w:szCs w:val="20"/>
    </w:rPr>
  </w:style>
  <w:style w:type="paragraph" w:customStyle="1" w:styleId="Picture">
    <w:name w:val="Picture"/>
    <w:basedOn w:val="Normale"/>
    <w:next w:val="Caption1"/>
    <w:qFormat/>
    <w:rsid w:val="00A63BAA"/>
    <w:pPr>
      <w:spacing w:after="80"/>
    </w:pPr>
    <w:rPr>
      <w:noProof/>
    </w:rPr>
  </w:style>
  <w:style w:type="paragraph" w:customStyle="1" w:styleId="Heading3Overline">
    <w:name w:val="Heading 3 Overline"/>
    <w:basedOn w:val="Titolo3"/>
    <w:qFormat/>
    <w:rsid w:val="005B7C50"/>
    <w:pPr>
      <w:pBdr>
        <w:top w:val="single" w:sz="4" w:space="6" w:color="B09464"/>
      </w:pBdr>
    </w:pPr>
  </w:style>
  <w:style w:type="character" w:styleId="Collegamentoipertestuale">
    <w:name w:val="Hyperlink"/>
    <w:uiPriority w:val="99"/>
    <w:unhideWhenUsed/>
    <w:rsid w:val="004D5179"/>
    <w:rPr>
      <w:color w:val="0000FF"/>
      <w:u w:val="single"/>
    </w:rPr>
  </w:style>
  <w:style w:type="paragraph" w:customStyle="1" w:styleId="Geenafstand1">
    <w:name w:val="Geen afstand1"/>
    <w:uiPriority w:val="1"/>
    <w:qFormat/>
    <w:rsid w:val="00E67CEF"/>
    <w:rPr>
      <w:rFonts w:ascii="Calibri" w:eastAsia="Calibri" w:hAnsi="Calibri" w:cs="Times New Roman"/>
      <w:sz w:val="22"/>
      <w:szCs w:val="22"/>
      <w:lang w:val="en-US" w:eastAsia="en-US"/>
    </w:rPr>
  </w:style>
  <w:style w:type="character" w:styleId="Collegamentovisitato">
    <w:name w:val="FollowedHyperlink"/>
    <w:uiPriority w:val="99"/>
    <w:semiHidden/>
    <w:unhideWhenUsed/>
    <w:rsid w:val="004D256A"/>
    <w:rPr>
      <w:color w:val="800080"/>
      <w:u w:val="single"/>
    </w:rPr>
  </w:style>
  <w:style w:type="character" w:styleId="Rimandocommento">
    <w:name w:val="annotation reference"/>
    <w:basedOn w:val="Carpredefinitoparagrafo"/>
    <w:uiPriority w:val="99"/>
    <w:semiHidden/>
    <w:unhideWhenUsed/>
    <w:rsid w:val="00FE4E83"/>
    <w:rPr>
      <w:sz w:val="16"/>
      <w:szCs w:val="16"/>
    </w:rPr>
  </w:style>
  <w:style w:type="paragraph" w:styleId="Testocommento">
    <w:name w:val="annotation text"/>
    <w:basedOn w:val="Normale"/>
    <w:link w:val="TestocommentoCarattere"/>
    <w:uiPriority w:val="99"/>
    <w:semiHidden/>
    <w:unhideWhenUsed/>
    <w:rsid w:val="00FE4E83"/>
  </w:style>
  <w:style w:type="character" w:customStyle="1" w:styleId="TestocommentoCarattere">
    <w:name w:val="Testo commento Carattere"/>
    <w:basedOn w:val="Carpredefinitoparagrafo"/>
    <w:link w:val="Testocommento"/>
    <w:uiPriority w:val="99"/>
    <w:semiHidden/>
    <w:rsid w:val="00FE4E83"/>
    <w:rPr>
      <w:lang w:val="en-GB" w:eastAsia="zh-TW"/>
    </w:rPr>
  </w:style>
  <w:style w:type="paragraph" w:styleId="Soggettocommento">
    <w:name w:val="annotation subject"/>
    <w:basedOn w:val="Testocommento"/>
    <w:next w:val="Testocommento"/>
    <w:link w:val="SoggettocommentoCarattere"/>
    <w:uiPriority w:val="99"/>
    <w:semiHidden/>
    <w:unhideWhenUsed/>
    <w:rsid w:val="00FE4E83"/>
    <w:rPr>
      <w:b/>
      <w:bCs/>
    </w:rPr>
  </w:style>
  <w:style w:type="character" w:customStyle="1" w:styleId="SoggettocommentoCarattere">
    <w:name w:val="Soggetto commento Carattere"/>
    <w:basedOn w:val="TestocommentoCarattere"/>
    <w:link w:val="Soggettocommento"/>
    <w:uiPriority w:val="99"/>
    <w:semiHidden/>
    <w:rsid w:val="00FE4E83"/>
    <w:rPr>
      <w:b/>
      <w:bCs/>
      <w:lang w:val="en-GB" w:eastAsia="zh-TW"/>
    </w:rPr>
  </w:style>
  <w:style w:type="table" w:styleId="Grigliatabella">
    <w:name w:val="Table Grid"/>
    <w:basedOn w:val="Tabellanormale"/>
    <w:uiPriority w:val="59"/>
    <w:rsid w:val="00130B4C"/>
    <w:rPr>
      <w:rFonts w:asciiTheme="minorHAnsi" w:eastAsiaTheme="minorEastAsia" w:hAnsiTheme="minorHAnsi" w:cstheme="minorBidi"/>
      <w:sz w:val="22"/>
      <w:szCs w:val="22"/>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A750E"/>
    <w:pPr>
      <w:ind w:left="720"/>
      <w:contextualSpacing/>
    </w:pPr>
  </w:style>
  <w:style w:type="paragraph" w:styleId="NormaleWeb">
    <w:name w:val="Normal (Web)"/>
    <w:basedOn w:val="Normale"/>
    <w:uiPriority w:val="99"/>
    <w:unhideWhenUsed/>
    <w:rsid w:val="00C127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Carpredefinitoparagrafo"/>
    <w:rsid w:val="00F600DF"/>
  </w:style>
  <w:style w:type="character" w:customStyle="1" w:styleId="UnresolvedMention1">
    <w:name w:val="Unresolved Mention1"/>
    <w:basedOn w:val="Carpredefinitoparagrafo"/>
    <w:uiPriority w:val="99"/>
    <w:semiHidden/>
    <w:unhideWhenUsed/>
    <w:rsid w:val="003C0B7B"/>
    <w:rPr>
      <w:color w:val="808080"/>
      <w:shd w:val="clear" w:color="auto" w:fill="E6E6E6"/>
    </w:rPr>
  </w:style>
  <w:style w:type="paragraph" w:styleId="Revisione">
    <w:name w:val="Revision"/>
    <w:hidden/>
    <w:uiPriority w:val="71"/>
    <w:rsid w:val="00A20D18"/>
    <w:rPr>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514">
      <w:bodyDiv w:val="1"/>
      <w:marLeft w:val="0"/>
      <w:marRight w:val="0"/>
      <w:marTop w:val="0"/>
      <w:marBottom w:val="0"/>
      <w:divBdr>
        <w:top w:val="none" w:sz="0" w:space="0" w:color="auto"/>
        <w:left w:val="none" w:sz="0" w:space="0" w:color="auto"/>
        <w:bottom w:val="none" w:sz="0" w:space="0" w:color="auto"/>
        <w:right w:val="none" w:sz="0" w:space="0" w:color="auto"/>
      </w:divBdr>
      <w:divsChild>
        <w:div w:id="1022435770">
          <w:marLeft w:val="0"/>
          <w:marRight w:val="0"/>
          <w:marTop w:val="0"/>
          <w:marBottom w:val="0"/>
          <w:divBdr>
            <w:top w:val="none" w:sz="0" w:space="0" w:color="auto"/>
            <w:left w:val="none" w:sz="0" w:space="0" w:color="auto"/>
            <w:bottom w:val="none" w:sz="0" w:space="0" w:color="auto"/>
            <w:right w:val="none" w:sz="0" w:space="0" w:color="auto"/>
          </w:divBdr>
        </w:div>
      </w:divsChild>
    </w:div>
    <w:div w:id="64181089">
      <w:bodyDiv w:val="1"/>
      <w:marLeft w:val="0"/>
      <w:marRight w:val="0"/>
      <w:marTop w:val="0"/>
      <w:marBottom w:val="0"/>
      <w:divBdr>
        <w:top w:val="none" w:sz="0" w:space="0" w:color="auto"/>
        <w:left w:val="none" w:sz="0" w:space="0" w:color="auto"/>
        <w:bottom w:val="none" w:sz="0" w:space="0" w:color="auto"/>
        <w:right w:val="none" w:sz="0" w:space="0" w:color="auto"/>
      </w:divBdr>
      <w:divsChild>
        <w:div w:id="1030111977">
          <w:marLeft w:val="0"/>
          <w:marRight w:val="0"/>
          <w:marTop w:val="150"/>
          <w:marBottom w:val="45"/>
          <w:divBdr>
            <w:top w:val="none" w:sz="0" w:space="0" w:color="auto"/>
            <w:left w:val="none" w:sz="0" w:space="0" w:color="auto"/>
            <w:bottom w:val="none" w:sz="0" w:space="0" w:color="auto"/>
            <w:right w:val="none" w:sz="0" w:space="0" w:color="auto"/>
          </w:divBdr>
        </w:div>
        <w:div w:id="1925533952">
          <w:marLeft w:val="0"/>
          <w:marRight w:val="0"/>
          <w:marTop w:val="0"/>
          <w:marBottom w:val="0"/>
          <w:divBdr>
            <w:top w:val="none" w:sz="0" w:space="0" w:color="auto"/>
            <w:left w:val="none" w:sz="0" w:space="0" w:color="auto"/>
            <w:bottom w:val="none" w:sz="0" w:space="0" w:color="auto"/>
            <w:right w:val="none" w:sz="0" w:space="0" w:color="auto"/>
          </w:divBdr>
        </w:div>
      </w:divsChild>
    </w:div>
    <w:div w:id="120462460">
      <w:bodyDiv w:val="1"/>
      <w:marLeft w:val="0"/>
      <w:marRight w:val="0"/>
      <w:marTop w:val="0"/>
      <w:marBottom w:val="0"/>
      <w:divBdr>
        <w:top w:val="none" w:sz="0" w:space="0" w:color="auto"/>
        <w:left w:val="none" w:sz="0" w:space="0" w:color="auto"/>
        <w:bottom w:val="none" w:sz="0" w:space="0" w:color="auto"/>
        <w:right w:val="none" w:sz="0" w:space="0" w:color="auto"/>
      </w:divBdr>
    </w:div>
    <w:div w:id="191965932">
      <w:bodyDiv w:val="1"/>
      <w:marLeft w:val="0"/>
      <w:marRight w:val="0"/>
      <w:marTop w:val="0"/>
      <w:marBottom w:val="0"/>
      <w:divBdr>
        <w:top w:val="none" w:sz="0" w:space="0" w:color="auto"/>
        <w:left w:val="none" w:sz="0" w:space="0" w:color="auto"/>
        <w:bottom w:val="none" w:sz="0" w:space="0" w:color="auto"/>
        <w:right w:val="none" w:sz="0" w:space="0" w:color="auto"/>
      </w:divBdr>
    </w:div>
    <w:div w:id="258029906">
      <w:bodyDiv w:val="1"/>
      <w:marLeft w:val="0"/>
      <w:marRight w:val="0"/>
      <w:marTop w:val="0"/>
      <w:marBottom w:val="0"/>
      <w:divBdr>
        <w:top w:val="none" w:sz="0" w:space="0" w:color="auto"/>
        <w:left w:val="none" w:sz="0" w:space="0" w:color="auto"/>
        <w:bottom w:val="none" w:sz="0" w:space="0" w:color="auto"/>
        <w:right w:val="none" w:sz="0" w:space="0" w:color="auto"/>
      </w:divBdr>
      <w:divsChild>
        <w:div w:id="1284579157">
          <w:marLeft w:val="0"/>
          <w:marRight w:val="0"/>
          <w:marTop w:val="0"/>
          <w:marBottom w:val="0"/>
          <w:divBdr>
            <w:top w:val="none" w:sz="0" w:space="0" w:color="auto"/>
            <w:left w:val="none" w:sz="0" w:space="0" w:color="auto"/>
            <w:bottom w:val="none" w:sz="0" w:space="0" w:color="auto"/>
            <w:right w:val="none" w:sz="0" w:space="0" w:color="auto"/>
          </w:divBdr>
        </w:div>
      </w:divsChild>
    </w:div>
    <w:div w:id="312612683">
      <w:bodyDiv w:val="1"/>
      <w:marLeft w:val="0"/>
      <w:marRight w:val="0"/>
      <w:marTop w:val="0"/>
      <w:marBottom w:val="0"/>
      <w:divBdr>
        <w:top w:val="none" w:sz="0" w:space="0" w:color="auto"/>
        <w:left w:val="none" w:sz="0" w:space="0" w:color="auto"/>
        <w:bottom w:val="none" w:sz="0" w:space="0" w:color="auto"/>
        <w:right w:val="none" w:sz="0" w:space="0" w:color="auto"/>
      </w:divBdr>
      <w:divsChild>
        <w:div w:id="1810047846">
          <w:marLeft w:val="0"/>
          <w:marRight w:val="0"/>
          <w:marTop w:val="0"/>
          <w:marBottom w:val="0"/>
          <w:divBdr>
            <w:top w:val="none" w:sz="0" w:space="0" w:color="auto"/>
            <w:left w:val="none" w:sz="0" w:space="0" w:color="auto"/>
            <w:bottom w:val="none" w:sz="0" w:space="0" w:color="auto"/>
            <w:right w:val="none" w:sz="0" w:space="0" w:color="auto"/>
          </w:divBdr>
          <w:divsChild>
            <w:div w:id="950740093">
              <w:marLeft w:val="0"/>
              <w:marRight w:val="0"/>
              <w:marTop w:val="0"/>
              <w:marBottom w:val="0"/>
              <w:divBdr>
                <w:top w:val="none" w:sz="0" w:space="0" w:color="auto"/>
                <w:left w:val="none" w:sz="0" w:space="0" w:color="auto"/>
                <w:bottom w:val="none" w:sz="0" w:space="0" w:color="auto"/>
                <w:right w:val="none" w:sz="0" w:space="0" w:color="auto"/>
              </w:divBdr>
            </w:div>
          </w:divsChild>
        </w:div>
        <w:div w:id="30153129">
          <w:marLeft w:val="0"/>
          <w:marRight w:val="0"/>
          <w:marTop w:val="0"/>
          <w:marBottom w:val="0"/>
          <w:divBdr>
            <w:top w:val="none" w:sz="0" w:space="0" w:color="auto"/>
            <w:left w:val="none" w:sz="0" w:space="0" w:color="auto"/>
            <w:bottom w:val="none" w:sz="0" w:space="0" w:color="auto"/>
            <w:right w:val="none" w:sz="0" w:space="0" w:color="auto"/>
          </w:divBdr>
        </w:div>
        <w:div w:id="1973050015">
          <w:marLeft w:val="0"/>
          <w:marRight w:val="0"/>
          <w:marTop w:val="0"/>
          <w:marBottom w:val="0"/>
          <w:divBdr>
            <w:top w:val="none" w:sz="0" w:space="0" w:color="auto"/>
            <w:left w:val="none" w:sz="0" w:space="0" w:color="auto"/>
            <w:bottom w:val="none" w:sz="0" w:space="0" w:color="auto"/>
            <w:right w:val="none" w:sz="0" w:space="0" w:color="auto"/>
          </w:divBdr>
        </w:div>
        <w:div w:id="1743719455">
          <w:marLeft w:val="0"/>
          <w:marRight w:val="0"/>
          <w:marTop w:val="0"/>
          <w:marBottom w:val="0"/>
          <w:divBdr>
            <w:top w:val="none" w:sz="0" w:space="0" w:color="auto"/>
            <w:left w:val="none" w:sz="0" w:space="0" w:color="auto"/>
            <w:bottom w:val="none" w:sz="0" w:space="0" w:color="auto"/>
            <w:right w:val="none" w:sz="0" w:space="0" w:color="auto"/>
          </w:divBdr>
          <w:divsChild>
            <w:div w:id="848059609">
              <w:marLeft w:val="0"/>
              <w:marRight w:val="0"/>
              <w:marTop w:val="0"/>
              <w:marBottom w:val="0"/>
              <w:divBdr>
                <w:top w:val="none" w:sz="0" w:space="0" w:color="auto"/>
                <w:left w:val="none" w:sz="0" w:space="0" w:color="auto"/>
                <w:bottom w:val="none" w:sz="0" w:space="0" w:color="auto"/>
                <w:right w:val="none" w:sz="0" w:space="0" w:color="auto"/>
              </w:divBdr>
            </w:div>
            <w:div w:id="65617948">
              <w:marLeft w:val="0"/>
              <w:marRight w:val="0"/>
              <w:marTop w:val="0"/>
              <w:marBottom w:val="0"/>
              <w:divBdr>
                <w:top w:val="none" w:sz="0" w:space="0" w:color="auto"/>
                <w:left w:val="none" w:sz="0" w:space="0" w:color="auto"/>
                <w:bottom w:val="none" w:sz="0" w:space="0" w:color="auto"/>
                <w:right w:val="none" w:sz="0" w:space="0" w:color="auto"/>
              </w:divBdr>
            </w:div>
            <w:div w:id="238562110">
              <w:marLeft w:val="0"/>
              <w:marRight w:val="0"/>
              <w:marTop w:val="0"/>
              <w:marBottom w:val="0"/>
              <w:divBdr>
                <w:top w:val="none" w:sz="0" w:space="0" w:color="auto"/>
                <w:left w:val="none" w:sz="0" w:space="0" w:color="auto"/>
                <w:bottom w:val="none" w:sz="0" w:space="0" w:color="auto"/>
                <w:right w:val="none" w:sz="0" w:space="0" w:color="auto"/>
              </w:divBdr>
            </w:div>
            <w:div w:id="19031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9822">
      <w:bodyDiv w:val="1"/>
      <w:marLeft w:val="0"/>
      <w:marRight w:val="0"/>
      <w:marTop w:val="0"/>
      <w:marBottom w:val="0"/>
      <w:divBdr>
        <w:top w:val="none" w:sz="0" w:space="0" w:color="auto"/>
        <w:left w:val="none" w:sz="0" w:space="0" w:color="auto"/>
        <w:bottom w:val="none" w:sz="0" w:space="0" w:color="auto"/>
        <w:right w:val="none" w:sz="0" w:space="0" w:color="auto"/>
      </w:divBdr>
    </w:div>
    <w:div w:id="336007427">
      <w:bodyDiv w:val="1"/>
      <w:marLeft w:val="0"/>
      <w:marRight w:val="0"/>
      <w:marTop w:val="0"/>
      <w:marBottom w:val="0"/>
      <w:divBdr>
        <w:top w:val="none" w:sz="0" w:space="0" w:color="auto"/>
        <w:left w:val="none" w:sz="0" w:space="0" w:color="auto"/>
        <w:bottom w:val="none" w:sz="0" w:space="0" w:color="auto"/>
        <w:right w:val="none" w:sz="0" w:space="0" w:color="auto"/>
      </w:divBdr>
    </w:div>
    <w:div w:id="404423269">
      <w:bodyDiv w:val="1"/>
      <w:marLeft w:val="0"/>
      <w:marRight w:val="0"/>
      <w:marTop w:val="0"/>
      <w:marBottom w:val="0"/>
      <w:divBdr>
        <w:top w:val="none" w:sz="0" w:space="0" w:color="auto"/>
        <w:left w:val="none" w:sz="0" w:space="0" w:color="auto"/>
        <w:bottom w:val="none" w:sz="0" w:space="0" w:color="auto"/>
        <w:right w:val="none" w:sz="0" w:space="0" w:color="auto"/>
      </w:divBdr>
      <w:divsChild>
        <w:div w:id="1789733491">
          <w:marLeft w:val="0"/>
          <w:marRight w:val="0"/>
          <w:marTop w:val="0"/>
          <w:marBottom w:val="0"/>
          <w:divBdr>
            <w:top w:val="none" w:sz="0" w:space="0" w:color="auto"/>
            <w:left w:val="none" w:sz="0" w:space="0" w:color="auto"/>
            <w:bottom w:val="none" w:sz="0" w:space="0" w:color="auto"/>
            <w:right w:val="none" w:sz="0" w:space="0" w:color="auto"/>
          </w:divBdr>
          <w:divsChild>
            <w:div w:id="91781648">
              <w:marLeft w:val="0"/>
              <w:marRight w:val="0"/>
              <w:marTop w:val="0"/>
              <w:marBottom w:val="0"/>
              <w:divBdr>
                <w:top w:val="none" w:sz="0" w:space="0" w:color="auto"/>
                <w:left w:val="none" w:sz="0" w:space="0" w:color="auto"/>
                <w:bottom w:val="none" w:sz="0" w:space="0" w:color="auto"/>
                <w:right w:val="none" w:sz="0" w:space="0" w:color="auto"/>
              </w:divBdr>
              <w:divsChild>
                <w:div w:id="1830175762">
                  <w:marLeft w:val="0"/>
                  <w:marRight w:val="0"/>
                  <w:marTop w:val="0"/>
                  <w:marBottom w:val="0"/>
                  <w:divBdr>
                    <w:top w:val="none" w:sz="0" w:space="0" w:color="auto"/>
                    <w:left w:val="none" w:sz="0" w:space="0" w:color="auto"/>
                    <w:bottom w:val="none" w:sz="0" w:space="0" w:color="auto"/>
                    <w:right w:val="none" w:sz="0" w:space="0" w:color="auto"/>
                  </w:divBdr>
                  <w:divsChild>
                    <w:div w:id="11002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87169">
      <w:bodyDiv w:val="1"/>
      <w:marLeft w:val="0"/>
      <w:marRight w:val="0"/>
      <w:marTop w:val="0"/>
      <w:marBottom w:val="0"/>
      <w:divBdr>
        <w:top w:val="none" w:sz="0" w:space="0" w:color="auto"/>
        <w:left w:val="none" w:sz="0" w:space="0" w:color="auto"/>
        <w:bottom w:val="none" w:sz="0" w:space="0" w:color="auto"/>
        <w:right w:val="none" w:sz="0" w:space="0" w:color="auto"/>
      </w:divBdr>
    </w:div>
    <w:div w:id="460810608">
      <w:bodyDiv w:val="1"/>
      <w:marLeft w:val="0"/>
      <w:marRight w:val="0"/>
      <w:marTop w:val="0"/>
      <w:marBottom w:val="0"/>
      <w:divBdr>
        <w:top w:val="none" w:sz="0" w:space="0" w:color="auto"/>
        <w:left w:val="none" w:sz="0" w:space="0" w:color="auto"/>
        <w:bottom w:val="none" w:sz="0" w:space="0" w:color="auto"/>
        <w:right w:val="none" w:sz="0" w:space="0" w:color="auto"/>
      </w:divBdr>
    </w:div>
    <w:div w:id="518010551">
      <w:bodyDiv w:val="1"/>
      <w:marLeft w:val="0"/>
      <w:marRight w:val="0"/>
      <w:marTop w:val="0"/>
      <w:marBottom w:val="0"/>
      <w:divBdr>
        <w:top w:val="none" w:sz="0" w:space="0" w:color="auto"/>
        <w:left w:val="none" w:sz="0" w:space="0" w:color="auto"/>
        <w:bottom w:val="none" w:sz="0" w:space="0" w:color="auto"/>
        <w:right w:val="none" w:sz="0" w:space="0" w:color="auto"/>
      </w:divBdr>
      <w:divsChild>
        <w:div w:id="657005442">
          <w:marLeft w:val="0"/>
          <w:marRight w:val="0"/>
          <w:marTop w:val="0"/>
          <w:marBottom w:val="390"/>
          <w:divBdr>
            <w:top w:val="none" w:sz="0" w:space="0" w:color="auto"/>
            <w:left w:val="none" w:sz="0" w:space="0" w:color="auto"/>
            <w:bottom w:val="none" w:sz="0" w:space="0" w:color="auto"/>
            <w:right w:val="none" w:sz="0" w:space="0" w:color="auto"/>
          </w:divBdr>
        </w:div>
        <w:div w:id="1714381826">
          <w:marLeft w:val="0"/>
          <w:marRight w:val="0"/>
          <w:marTop w:val="0"/>
          <w:marBottom w:val="765"/>
          <w:divBdr>
            <w:top w:val="none" w:sz="0" w:space="0" w:color="auto"/>
            <w:left w:val="none" w:sz="0" w:space="0" w:color="auto"/>
            <w:bottom w:val="none" w:sz="0" w:space="0" w:color="auto"/>
            <w:right w:val="none" w:sz="0" w:space="0" w:color="auto"/>
          </w:divBdr>
        </w:div>
        <w:div w:id="1482580271">
          <w:marLeft w:val="0"/>
          <w:marRight w:val="0"/>
          <w:marTop w:val="0"/>
          <w:marBottom w:val="0"/>
          <w:divBdr>
            <w:top w:val="none" w:sz="0" w:space="0" w:color="auto"/>
            <w:left w:val="none" w:sz="0" w:space="0" w:color="auto"/>
            <w:bottom w:val="none" w:sz="0" w:space="0" w:color="auto"/>
            <w:right w:val="none" w:sz="0" w:space="0" w:color="auto"/>
          </w:divBdr>
          <w:divsChild>
            <w:div w:id="9402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40323">
      <w:bodyDiv w:val="1"/>
      <w:marLeft w:val="0"/>
      <w:marRight w:val="0"/>
      <w:marTop w:val="0"/>
      <w:marBottom w:val="0"/>
      <w:divBdr>
        <w:top w:val="none" w:sz="0" w:space="0" w:color="auto"/>
        <w:left w:val="none" w:sz="0" w:space="0" w:color="auto"/>
        <w:bottom w:val="none" w:sz="0" w:space="0" w:color="auto"/>
        <w:right w:val="none" w:sz="0" w:space="0" w:color="auto"/>
      </w:divBdr>
      <w:divsChild>
        <w:div w:id="2014723931">
          <w:marLeft w:val="0"/>
          <w:marRight w:val="0"/>
          <w:marTop w:val="0"/>
          <w:marBottom w:val="0"/>
          <w:divBdr>
            <w:top w:val="none" w:sz="0" w:space="0" w:color="auto"/>
            <w:left w:val="none" w:sz="0" w:space="0" w:color="auto"/>
            <w:bottom w:val="none" w:sz="0" w:space="0" w:color="auto"/>
            <w:right w:val="none" w:sz="0" w:space="0" w:color="auto"/>
          </w:divBdr>
          <w:divsChild>
            <w:div w:id="2064671430">
              <w:marLeft w:val="0"/>
              <w:marRight w:val="0"/>
              <w:marTop w:val="0"/>
              <w:marBottom w:val="0"/>
              <w:divBdr>
                <w:top w:val="none" w:sz="0" w:space="0" w:color="auto"/>
                <w:left w:val="none" w:sz="0" w:space="0" w:color="auto"/>
                <w:bottom w:val="none" w:sz="0" w:space="0" w:color="auto"/>
                <w:right w:val="none" w:sz="0" w:space="0" w:color="auto"/>
              </w:divBdr>
              <w:divsChild>
                <w:div w:id="964458244">
                  <w:marLeft w:val="0"/>
                  <w:marRight w:val="0"/>
                  <w:marTop w:val="0"/>
                  <w:marBottom w:val="0"/>
                  <w:divBdr>
                    <w:top w:val="none" w:sz="0" w:space="0" w:color="auto"/>
                    <w:left w:val="none" w:sz="0" w:space="0" w:color="auto"/>
                    <w:bottom w:val="none" w:sz="0" w:space="0" w:color="auto"/>
                    <w:right w:val="none" w:sz="0" w:space="0" w:color="auto"/>
                  </w:divBdr>
                  <w:divsChild>
                    <w:div w:id="1417171072">
                      <w:marLeft w:val="0"/>
                      <w:marRight w:val="0"/>
                      <w:marTop w:val="0"/>
                      <w:marBottom w:val="0"/>
                      <w:divBdr>
                        <w:top w:val="none" w:sz="0" w:space="0" w:color="auto"/>
                        <w:left w:val="none" w:sz="0" w:space="0" w:color="auto"/>
                        <w:bottom w:val="none" w:sz="0" w:space="0" w:color="auto"/>
                        <w:right w:val="none" w:sz="0" w:space="0" w:color="auto"/>
                      </w:divBdr>
                      <w:divsChild>
                        <w:div w:id="1786733907">
                          <w:marLeft w:val="0"/>
                          <w:marRight w:val="0"/>
                          <w:marTop w:val="0"/>
                          <w:marBottom w:val="0"/>
                          <w:divBdr>
                            <w:top w:val="none" w:sz="0" w:space="0" w:color="auto"/>
                            <w:left w:val="none" w:sz="0" w:space="0" w:color="auto"/>
                            <w:bottom w:val="single" w:sz="6" w:space="0" w:color="E8E8E8"/>
                            <w:right w:val="none" w:sz="0" w:space="0" w:color="auto"/>
                          </w:divBdr>
                          <w:divsChild>
                            <w:div w:id="109127483">
                              <w:marLeft w:val="0"/>
                              <w:marRight w:val="0"/>
                              <w:marTop w:val="0"/>
                              <w:marBottom w:val="0"/>
                              <w:divBdr>
                                <w:top w:val="none" w:sz="0" w:space="0" w:color="auto"/>
                                <w:left w:val="none" w:sz="0" w:space="0" w:color="auto"/>
                                <w:bottom w:val="none" w:sz="0" w:space="0" w:color="auto"/>
                                <w:right w:val="none" w:sz="0" w:space="0" w:color="auto"/>
                              </w:divBdr>
                            </w:div>
                            <w:div w:id="179048095">
                              <w:marLeft w:val="0"/>
                              <w:marRight w:val="0"/>
                              <w:marTop w:val="0"/>
                              <w:marBottom w:val="0"/>
                              <w:divBdr>
                                <w:top w:val="none" w:sz="0" w:space="0" w:color="auto"/>
                                <w:left w:val="none" w:sz="0" w:space="0" w:color="auto"/>
                                <w:bottom w:val="none" w:sz="0" w:space="0" w:color="auto"/>
                                <w:right w:val="none" w:sz="0" w:space="0" w:color="auto"/>
                              </w:divBdr>
                              <w:divsChild>
                                <w:div w:id="258374541">
                                  <w:marLeft w:val="0"/>
                                  <w:marRight w:val="0"/>
                                  <w:marTop w:val="0"/>
                                  <w:marBottom w:val="0"/>
                                  <w:divBdr>
                                    <w:top w:val="none" w:sz="0" w:space="0" w:color="auto"/>
                                    <w:left w:val="none" w:sz="0" w:space="0" w:color="auto"/>
                                    <w:bottom w:val="none" w:sz="0" w:space="0" w:color="auto"/>
                                    <w:right w:val="none" w:sz="0" w:space="0" w:color="auto"/>
                                  </w:divBdr>
                                  <w:divsChild>
                                    <w:div w:id="1697920500">
                                      <w:marLeft w:val="0"/>
                                      <w:marRight w:val="0"/>
                                      <w:marTop w:val="0"/>
                                      <w:marBottom w:val="0"/>
                                      <w:divBdr>
                                        <w:top w:val="none" w:sz="0" w:space="0" w:color="auto"/>
                                        <w:left w:val="none" w:sz="0" w:space="0" w:color="auto"/>
                                        <w:bottom w:val="none" w:sz="0" w:space="0" w:color="auto"/>
                                        <w:right w:val="none" w:sz="0" w:space="0" w:color="auto"/>
                                      </w:divBdr>
                                      <w:divsChild>
                                        <w:div w:id="2005086244">
                                          <w:marLeft w:val="0"/>
                                          <w:marRight w:val="0"/>
                                          <w:marTop w:val="0"/>
                                          <w:marBottom w:val="0"/>
                                          <w:divBdr>
                                            <w:top w:val="none" w:sz="0" w:space="0" w:color="auto"/>
                                            <w:left w:val="none" w:sz="0" w:space="0" w:color="auto"/>
                                            <w:bottom w:val="none" w:sz="0" w:space="0" w:color="auto"/>
                                            <w:right w:val="none" w:sz="0" w:space="0" w:color="auto"/>
                                          </w:divBdr>
                                          <w:divsChild>
                                            <w:div w:id="249510312">
                                              <w:marLeft w:val="0"/>
                                              <w:marRight w:val="0"/>
                                              <w:marTop w:val="0"/>
                                              <w:marBottom w:val="0"/>
                                              <w:divBdr>
                                                <w:top w:val="single" w:sz="6" w:space="1" w:color="FCBDBD"/>
                                                <w:left w:val="single" w:sz="6" w:space="3" w:color="FCBDBD"/>
                                                <w:bottom w:val="single" w:sz="6" w:space="1" w:color="FCBDBD"/>
                                                <w:right w:val="single" w:sz="6" w:space="3" w:color="FCBDBD"/>
                                              </w:divBdr>
                                            </w:div>
                                          </w:divsChild>
                                        </w:div>
                                      </w:divsChild>
                                    </w:div>
                                    <w:div w:id="1711874900">
                                      <w:marLeft w:val="0"/>
                                      <w:marRight w:val="0"/>
                                      <w:marTop w:val="0"/>
                                      <w:marBottom w:val="0"/>
                                      <w:divBdr>
                                        <w:top w:val="none" w:sz="0" w:space="0" w:color="auto"/>
                                        <w:left w:val="none" w:sz="0" w:space="0" w:color="auto"/>
                                        <w:bottom w:val="none" w:sz="0" w:space="0" w:color="auto"/>
                                        <w:right w:val="none" w:sz="0" w:space="0" w:color="auto"/>
                                      </w:divBdr>
                                    </w:div>
                                    <w:div w:id="1376080945">
                                      <w:marLeft w:val="120"/>
                                      <w:marRight w:val="0"/>
                                      <w:marTop w:val="0"/>
                                      <w:marBottom w:val="0"/>
                                      <w:divBdr>
                                        <w:top w:val="none" w:sz="0" w:space="0" w:color="auto"/>
                                        <w:left w:val="none" w:sz="0" w:space="0" w:color="auto"/>
                                        <w:bottom w:val="none" w:sz="0" w:space="0" w:color="auto"/>
                                        <w:right w:val="none" w:sz="0" w:space="0" w:color="auto"/>
                                      </w:divBdr>
                                      <w:divsChild>
                                        <w:div w:id="17374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85584">
                      <w:marLeft w:val="0"/>
                      <w:marRight w:val="0"/>
                      <w:marTop w:val="735"/>
                      <w:marBottom w:val="600"/>
                      <w:divBdr>
                        <w:top w:val="none" w:sz="0" w:space="0" w:color="auto"/>
                        <w:left w:val="none" w:sz="0" w:space="0" w:color="auto"/>
                        <w:bottom w:val="none" w:sz="0" w:space="0" w:color="auto"/>
                        <w:right w:val="none" w:sz="0" w:space="0" w:color="auto"/>
                      </w:divBdr>
                      <w:divsChild>
                        <w:div w:id="596061635">
                          <w:marLeft w:val="0"/>
                          <w:marRight w:val="0"/>
                          <w:marTop w:val="0"/>
                          <w:marBottom w:val="0"/>
                          <w:divBdr>
                            <w:top w:val="none" w:sz="0" w:space="0" w:color="auto"/>
                            <w:left w:val="none" w:sz="0" w:space="0" w:color="auto"/>
                            <w:bottom w:val="none" w:sz="0" w:space="0" w:color="auto"/>
                            <w:right w:val="none" w:sz="0" w:space="0" w:color="auto"/>
                          </w:divBdr>
                          <w:divsChild>
                            <w:div w:id="1458601373">
                              <w:marLeft w:val="0"/>
                              <w:marRight w:val="0"/>
                              <w:marTop w:val="0"/>
                              <w:marBottom w:val="0"/>
                              <w:divBdr>
                                <w:top w:val="none" w:sz="0" w:space="0" w:color="auto"/>
                                <w:left w:val="none" w:sz="0" w:space="0" w:color="auto"/>
                                <w:bottom w:val="none" w:sz="0" w:space="0" w:color="auto"/>
                                <w:right w:val="none" w:sz="0" w:space="0" w:color="auto"/>
                              </w:divBdr>
                            </w:div>
                          </w:divsChild>
                        </w:div>
                        <w:div w:id="216472033">
                          <w:marLeft w:val="0"/>
                          <w:marRight w:val="0"/>
                          <w:marTop w:val="0"/>
                          <w:marBottom w:val="0"/>
                          <w:divBdr>
                            <w:top w:val="none" w:sz="0" w:space="0" w:color="auto"/>
                            <w:left w:val="none" w:sz="0" w:space="0" w:color="auto"/>
                            <w:bottom w:val="none" w:sz="0" w:space="0" w:color="auto"/>
                            <w:right w:val="none" w:sz="0" w:space="0" w:color="auto"/>
                          </w:divBdr>
                          <w:divsChild>
                            <w:div w:id="1001931074">
                              <w:marLeft w:val="0"/>
                              <w:marRight w:val="0"/>
                              <w:marTop w:val="0"/>
                              <w:marBottom w:val="0"/>
                              <w:divBdr>
                                <w:top w:val="none" w:sz="0" w:space="0" w:color="auto"/>
                                <w:left w:val="none" w:sz="0" w:space="0" w:color="auto"/>
                                <w:bottom w:val="none" w:sz="0" w:space="0" w:color="auto"/>
                                <w:right w:val="none" w:sz="0" w:space="0" w:color="auto"/>
                              </w:divBdr>
                              <w:divsChild>
                                <w:div w:id="1841699606">
                                  <w:marLeft w:val="0"/>
                                  <w:marRight w:val="0"/>
                                  <w:marTop w:val="195"/>
                                  <w:marBottom w:val="195"/>
                                  <w:divBdr>
                                    <w:top w:val="single" w:sz="6" w:space="12" w:color="CCDBEB"/>
                                    <w:left w:val="single" w:sz="6" w:space="12" w:color="CCDBEB"/>
                                    <w:bottom w:val="single" w:sz="6" w:space="12" w:color="CCDBEB"/>
                                    <w:right w:val="single" w:sz="6" w:space="12" w:color="CCDBEB"/>
                                  </w:divBdr>
                                  <w:divsChild>
                                    <w:div w:id="1761875229">
                                      <w:marLeft w:val="0"/>
                                      <w:marRight w:val="0"/>
                                      <w:marTop w:val="0"/>
                                      <w:marBottom w:val="0"/>
                                      <w:divBdr>
                                        <w:top w:val="none" w:sz="0" w:space="0" w:color="auto"/>
                                        <w:left w:val="none" w:sz="0" w:space="0" w:color="auto"/>
                                        <w:bottom w:val="none" w:sz="0" w:space="0" w:color="auto"/>
                                        <w:right w:val="none" w:sz="0" w:space="0" w:color="auto"/>
                                      </w:divBdr>
                                    </w:div>
                                    <w:div w:id="453255260">
                                      <w:marLeft w:val="0"/>
                                      <w:marRight w:val="0"/>
                                      <w:marTop w:val="0"/>
                                      <w:marBottom w:val="0"/>
                                      <w:divBdr>
                                        <w:top w:val="none" w:sz="0" w:space="0" w:color="auto"/>
                                        <w:left w:val="none" w:sz="0" w:space="0" w:color="auto"/>
                                        <w:bottom w:val="none" w:sz="0" w:space="0" w:color="auto"/>
                                        <w:right w:val="none" w:sz="0" w:space="0" w:color="auto"/>
                                      </w:divBdr>
                                    </w:div>
                                    <w:div w:id="1212037634">
                                      <w:marLeft w:val="0"/>
                                      <w:marRight w:val="0"/>
                                      <w:marTop w:val="0"/>
                                      <w:marBottom w:val="0"/>
                                      <w:divBdr>
                                        <w:top w:val="none" w:sz="0" w:space="0" w:color="auto"/>
                                        <w:left w:val="none" w:sz="0" w:space="0" w:color="auto"/>
                                        <w:bottom w:val="none" w:sz="0" w:space="0" w:color="auto"/>
                                        <w:right w:val="none" w:sz="0" w:space="0" w:color="auto"/>
                                      </w:divBdr>
                                    </w:div>
                                    <w:div w:id="1439986521">
                                      <w:marLeft w:val="0"/>
                                      <w:marRight w:val="0"/>
                                      <w:marTop w:val="0"/>
                                      <w:marBottom w:val="0"/>
                                      <w:divBdr>
                                        <w:top w:val="none" w:sz="0" w:space="0" w:color="auto"/>
                                        <w:left w:val="none" w:sz="0" w:space="0" w:color="auto"/>
                                        <w:bottom w:val="none" w:sz="0" w:space="0" w:color="auto"/>
                                        <w:right w:val="none" w:sz="0" w:space="0" w:color="auto"/>
                                      </w:divBdr>
                                    </w:div>
                                    <w:div w:id="658732961">
                                      <w:marLeft w:val="0"/>
                                      <w:marRight w:val="0"/>
                                      <w:marTop w:val="0"/>
                                      <w:marBottom w:val="0"/>
                                      <w:divBdr>
                                        <w:top w:val="none" w:sz="0" w:space="0" w:color="auto"/>
                                        <w:left w:val="none" w:sz="0" w:space="0" w:color="auto"/>
                                        <w:bottom w:val="none" w:sz="0" w:space="0" w:color="auto"/>
                                        <w:right w:val="none" w:sz="0" w:space="0" w:color="auto"/>
                                      </w:divBdr>
                                    </w:div>
                                    <w:div w:id="2072385272">
                                      <w:marLeft w:val="0"/>
                                      <w:marRight w:val="0"/>
                                      <w:marTop w:val="0"/>
                                      <w:marBottom w:val="0"/>
                                      <w:divBdr>
                                        <w:top w:val="none" w:sz="0" w:space="0" w:color="auto"/>
                                        <w:left w:val="none" w:sz="0" w:space="0" w:color="auto"/>
                                        <w:bottom w:val="none" w:sz="0" w:space="0" w:color="auto"/>
                                        <w:right w:val="none" w:sz="0" w:space="0" w:color="auto"/>
                                      </w:divBdr>
                                    </w:div>
                                    <w:div w:id="1274285767">
                                      <w:marLeft w:val="0"/>
                                      <w:marRight w:val="0"/>
                                      <w:marTop w:val="0"/>
                                      <w:marBottom w:val="0"/>
                                      <w:divBdr>
                                        <w:top w:val="none" w:sz="0" w:space="0" w:color="auto"/>
                                        <w:left w:val="none" w:sz="0" w:space="0" w:color="auto"/>
                                        <w:bottom w:val="none" w:sz="0" w:space="0" w:color="auto"/>
                                        <w:right w:val="none" w:sz="0" w:space="0" w:color="auto"/>
                                      </w:divBdr>
                                    </w:div>
                                    <w:div w:id="951479399">
                                      <w:marLeft w:val="0"/>
                                      <w:marRight w:val="0"/>
                                      <w:marTop w:val="0"/>
                                      <w:marBottom w:val="0"/>
                                      <w:divBdr>
                                        <w:top w:val="none" w:sz="0" w:space="0" w:color="auto"/>
                                        <w:left w:val="none" w:sz="0" w:space="0" w:color="auto"/>
                                        <w:bottom w:val="none" w:sz="0" w:space="0" w:color="auto"/>
                                        <w:right w:val="none" w:sz="0" w:space="0" w:color="auto"/>
                                      </w:divBdr>
                                    </w:div>
                                    <w:div w:id="1577746263">
                                      <w:marLeft w:val="0"/>
                                      <w:marRight w:val="0"/>
                                      <w:marTop w:val="0"/>
                                      <w:marBottom w:val="0"/>
                                      <w:divBdr>
                                        <w:top w:val="none" w:sz="0" w:space="0" w:color="auto"/>
                                        <w:left w:val="none" w:sz="0" w:space="0" w:color="auto"/>
                                        <w:bottom w:val="none" w:sz="0" w:space="0" w:color="auto"/>
                                        <w:right w:val="none" w:sz="0" w:space="0" w:color="auto"/>
                                      </w:divBdr>
                                    </w:div>
                                    <w:div w:id="1630629959">
                                      <w:marLeft w:val="0"/>
                                      <w:marRight w:val="0"/>
                                      <w:marTop w:val="0"/>
                                      <w:marBottom w:val="0"/>
                                      <w:divBdr>
                                        <w:top w:val="none" w:sz="0" w:space="0" w:color="auto"/>
                                        <w:left w:val="none" w:sz="0" w:space="0" w:color="auto"/>
                                        <w:bottom w:val="none" w:sz="0" w:space="0" w:color="auto"/>
                                        <w:right w:val="none" w:sz="0" w:space="0" w:color="auto"/>
                                      </w:divBdr>
                                    </w:div>
                                    <w:div w:id="94181406">
                                      <w:marLeft w:val="0"/>
                                      <w:marRight w:val="0"/>
                                      <w:marTop w:val="0"/>
                                      <w:marBottom w:val="0"/>
                                      <w:divBdr>
                                        <w:top w:val="none" w:sz="0" w:space="0" w:color="auto"/>
                                        <w:left w:val="none" w:sz="0" w:space="0" w:color="auto"/>
                                        <w:bottom w:val="none" w:sz="0" w:space="0" w:color="auto"/>
                                        <w:right w:val="none" w:sz="0" w:space="0" w:color="auto"/>
                                      </w:divBdr>
                                    </w:div>
                                    <w:div w:id="1605571723">
                                      <w:marLeft w:val="0"/>
                                      <w:marRight w:val="0"/>
                                      <w:marTop w:val="0"/>
                                      <w:marBottom w:val="0"/>
                                      <w:divBdr>
                                        <w:top w:val="none" w:sz="0" w:space="0" w:color="auto"/>
                                        <w:left w:val="none" w:sz="0" w:space="0" w:color="auto"/>
                                        <w:bottom w:val="none" w:sz="0" w:space="0" w:color="auto"/>
                                        <w:right w:val="none" w:sz="0" w:space="0" w:color="auto"/>
                                      </w:divBdr>
                                    </w:div>
                                    <w:div w:id="614560502">
                                      <w:marLeft w:val="0"/>
                                      <w:marRight w:val="0"/>
                                      <w:marTop w:val="0"/>
                                      <w:marBottom w:val="0"/>
                                      <w:divBdr>
                                        <w:top w:val="none" w:sz="0" w:space="0" w:color="auto"/>
                                        <w:left w:val="none" w:sz="0" w:space="0" w:color="auto"/>
                                        <w:bottom w:val="none" w:sz="0" w:space="0" w:color="auto"/>
                                        <w:right w:val="none" w:sz="0" w:space="0" w:color="auto"/>
                                      </w:divBdr>
                                    </w:div>
                                    <w:div w:id="1214855961">
                                      <w:marLeft w:val="0"/>
                                      <w:marRight w:val="0"/>
                                      <w:marTop w:val="0"/>
                                      <w:marBottom w:val="0"/>
                                      <w:divBdr>
                                        <w:top w:val="none" w:sz="0" w:space="0" w:color="auto"/>
                                        <w:left w:val="none" w:sz="0" w:space="0" w:color="auto"/>
                                        <w:bottom w:val="none" w:sz="0" w:space="0" w:color="auto"/>
                                        <w:right w:val="none" w:sz="0" w:space="0" w:color="auto"/>
                                      </w:divBdr>
                                    </w:div>
                                    <w:div w:id="549725944">
                                      <w:marLeft w:val="0"/>
                                      <w:marRight w:val="0"/>
                                      <w:marTop w:val="0"/>
                                      <w:marBottom w:val="0"/>
                                      <w:divBdr>
                                        <w:top w:val="none" w:sz="0" w:space="0" w:color="auto"/>
                                        <w:left w:val="none" w:sz="0" w:space="0" w:color="auto"/>
                                        <w:bottom w:val="none" w:sz="0" w:space="0" w:color="auto"/>
                                        <w:right w:val="none" w:sz="0" w:space="0" w:color="auto"/>
                                      </w:divBdr>
                                    </w:div>
                                    <w:div w:id="172500050">
                                      <w:marLeft w:val="0"/>
                                      <w:marRight w:val="0"/>
                                      <w:marTop w:val="0"/>
                                      <w:marBottom w:val="0"/>
                                      <w:divBdr>
                                        <w:top w:val="none" w:sz="0" w:space="0" w:color="auto"/>
                                        <w:left w:val="none" w:sz="0" w:space="0" w:color="auto"/>
                                        <w:bottom w:val="none" w:sz="0" w:space="0" w:color="auto"/>
                                        <w:right w:val="none" w:sz="0" w:space="0" w:color="auto"/>
                                      </w:divBdr>
                                    </w:div>
                                    <w:div w:id="1057782280">
                                      <w:marLeft w:val="0"/>
                                      <w:marRight w:val="0"/>
                                      <w:marTop w:val="0"/>
                                      <w:marBottom w:val="0"/>
                                      <w:divBdr>
                                        <w:top w:val="none" w:sz="0" w:space="0" w:color="auto"/>
                                        <w:left w:val="none" w:sz="0" w:space="0" w:color="auto"/>
                                        <w:bottom w:val="none" w:sz="0" w:space="0" w:color="auto"/>
                                        <w:right w:val="none" w:sz="0" w:space="0" w:color="auto"/>
                                      </w:divBdr>
                                    </w:div>
                                    <w:div w:id="1421872191">
                                      <w:marLeft w:val="0"/>
                                      <w:marRight w:val="0"/>
                                      <w:marTop w:val="0"/>
                                      <w:marBottom w:val="0"/>
                                      <w:divBdr>
                                        <w:top w:val="none" w:sz="0" w:space="0" w:color="auto"/>
                                        <w:left w:val="none" w:sz="0" w:space="0" w:color="auto"/>
                                        <w:bottom w:val="none" w:sz="0" w:space="0" w:color="auto"/>
                                        <w:right w:val="none" w:sz="0" w:space="0" w:color="auto"/>
                                      </w:divBdr>
                                    </w:div>
                                    <w:div w:id="39013702">
                                      <w:marLeft w:val="0"/>
                                      <w:marRight w:val="0"/>
                                      <w:marTop w:val="0"/>
                                      <w:marBottom w:val="0"/>
                                      <w:divBdr>
                                        <w:top w:val="none" w:sz="0" w:space="0" w:color="auto"/>
                                        <w:left w:val="none" w:sz="0" w:space="0" w:color="auto"/>
                                        <w:bottom w:val="none" w:sz="0" w:space="0" w:color="auto"/>
                                        <w:right w:val="none" w:sz="0" w:space="0" w:color="auto"/>
                                      </w:divBdr>
                                    </w:div>
                                    <w:div w:id="1452675845">
                                      <w:marLeft w:val="0"/>
                                      <w:marRight w:val="0"/>
                                      <w:marTop w:val="0"/>
                                      <w:marBottom w:val="0"/>
                                      <w:divBdr>
                                        <w:top w:val="none" w:sz="0" w:space="0" w:color="auto"/>
                                        <w:left w:val="none" w:sz="0" w:space="0" w:color="auto"/>
                                        <w:bottom w:val="none" w:sz="0" w:space="0" w:color="auto"/>
                                        <w:right w:val="none" w:sz="0" w:space="0" w:color="auto"/>
                                      </w:divBdr>
                                    </w:div>
                                    <w:div w:id="1480919539">
                                      <w:marLeft w:val="0"/>
                                      <w:marRight w:val="0"/>
                                      <w:marTop w:val="0"/>
                                      <w:marBottom w:val="0"/>
                                      <w:divBdr>
                                        <w:top w:val="none" w:sz="0" w:space="0" w:color="auto"/>
                                        <w:left w:val="none" w:sz="0" w:space="0" w:color="auto"/>
                                        <w:bottom w:val="none" w:sz="0" w:space="0" w:color="auto"/>
                                        <w:right w:val="none" w:sz="0" w:space="0" w:color="auto"/>
                                      </w:divBdr>
                                    </w:div>
                                    <w:div w:id="1721325779">
                                      <w:marLeft w:val="0"/>
                                      <w:marRight w:val="0"/>
                                      <w:marTop w:val="0"/>
                                      <w:marBottom w:val="0"/>
                                      <w:divBdr>
                                        <w:top w:val="none" w:sz="0" w:space="0" w:color="auto"/>
                                        <w:left w:val="none" w:sz="0" w:space="0" w:color="auto"/>
                                        <w:bottom w:val="none" w:sz="0" w:space="0" w:color="auto"/>
                                        <w:right w:val="none" w:sz="0" w:space="0" w:color="auto"/>
                                      </w:divBdr>
                                    </w:div>
                                    <w:div w:id="582421916">
                                      <w:marLeft w:val="0"/>
                                      <w:marRight w:val="0"/>
                                      <w:marTop w:val="0"/>
                                      <w:marBottom w:val="0"/>
                                      <w:divBdr>
                                        <w:top w:val="none" w:sz="0" w:space="0" w:color="auto"/>
                                        <w:left w:val="none" w:sz="0" w:space="0" w:color="auto"/>
                                        <w:bottom w:val="none" w:sz="0" w:space="0" w:color="auto"/>
                                        <w:right w:val="none" w:sz="0" w:space="0" w:color="auto"/>
                                      </w:divBdr>
                                    </w:div>
                                    <w:div w:id="1302153706">
                                      <w:marLeft w:val="0"/>
                                      <w:marRight w:val="0"/>
                                      <w:marTop w:val="0"/>
                                      <w:marBottom w:val="0"/>
                                      <w:divBdr>
                                        <w:top w:val="none" w:sz="0" w:space="0" w:color="auto"/>
                                        <w:left w:val="none" w:sz="0" w:space="0" w:color="auto"/>
                                        <w:bottom w:val="none" w:sz="0" w:space="0" w:color="auto"/>
                                        <w:right w:val="none" w:sz="0" w:space="0" w:color="auto"/>
                                      </w:divBdr>
                                    </w:div>
                                    <w:div w:id="856164546">
                                      <w:marLeft w:val="0"/>
                                      <w:marRight w:val="0"/>
                                      <w:marTop w:val="0"/>
                                      <w:marBottom w:val="0"/>
                                      <w:divBdr>
                                        <w:top w:val="none" w:sz="0" w:space="0" w:color="auto"/>
                                        <w:left w:val="none" w:sz="0" w:space="0" w:color="auto"/>
                                        <w:bottom w:val="none" w:sz="0" w:space="0" w:color="auto"/>
                                        <w:right w:val="none" w:sz="0" w:space="0" w:color="auto"/>
                                      </w:divBdr>
                                    </w:div>
                                    <w:div w:id="917598764">
                                      <w:marLeft w:val="0"/>
                                      <w:marRight w:val="0"/>
                                      <w:marTop w:val="0"/>
                                      <w:marBottom w:val="0"/>
                                      <w:divBdr>
                                        <w:top w:val="none" w:sz="0" w:space="0" w:color="auto"/>
                                        <w:left w:val="none" w:sz="0" w:space="0" w:color="auto"/>
                                        <w:bottom w:val="none" w:sz="0" w:space="0" w:color="auto"/>
                                        <w:right w:val="none" w:sz="0" w:space="0" w:color="auto"/>
                                      </w:divBdr>
                                    </w:div>
                                    <w:div w:id="545608003">
                                      <w:marLeft w:val="0"/>
                                      <w:marRight w:val="0"/>
                                      <w:marTop w:val="0"/>
                                      <w:marBottom w:val="0"/>
                                      <w:divBdr>
                                        <w:top w:val="none" w:sz="0" w:space="0" w:color="auto"/>
                                        <w:left w:val="none" w:sz="0" w:space="0" w:color="auto"/>
                                        <w:bottom w:val="none" w:sz="0" w:space="0" w:color="auto"/>
                                        <w:right w:val="none" w:sz="0" w:space="0" w:color="auto"/>
                                      </w:divBdr>
                                    </w:div>
                                    <w:div w:id="1828587998">
                                      <w:marLeft w:val="0"/>
                                      <w:marRight w:val="0"/>
                                      <w:marTop w:val="0"/>
                                      <w:marBottom w:val="0"/>
                                      <w:divBdr>
                                        <w:top w:val="none" w:sz="0" w:space="0" w:color="auto"/>
                                        <w:left w:val="none" w:sz="0" w:space="0" w:color="auto"/>
                                        <w:bottom w:val="none" w:sz="0" w:space="0" w:color="auto"/>
                                        <w:right w:val="none" w:sz="0" w:space="0" w:color="auto"/>
                                      </w:divBdr>
                                    </w:div>
                                    <w:div w:id="1349984299">
                                      <w:marLeft w:val="0"/>
                                      <w:marRight w:val="0"/>
                                      <w:marTop w:val="0"/>
                                      <w:marBottom w:val="0"/>
                                      <w:divBdr>
                                        <w:top w:val="none" w:sz="0" w:space="0" w:color="auto"/>
                                        <w:left w:val="none" w:sz="0" w:space="0" w:color="auto"/>
                                        <w:bottom w:val="none" w:sz="0" w:space="0" w:color="auto"/>
                                        <w:right w:val="none" w:sz="0" w:space="0" w:color="auto"/>
                                      </w:divBdr>
                                    </w:div>
                                    <w:div w:id="1269852493">
                                      <w:marLeft w:val="0"/>
                                      <w:marRight w:val="0"/>
                                      <w:marTop w:val="0"/>
                                      <w:marBottom w:val="0"/>
                                      <w:divBdr>
                                        <w:top w:val="none" w:sz="0" w:space="0" w:color="auto"/>
                                        <w:left w:val="none" w:sz="0" w:space="0" w:color="auto"/>
                                        <w:bottom w:val="none" w:sz="0" w:space="0" w:color="auto"/>
                                        <w:right w:val="none" w:sz="0" w:space="0" w:color="auto"/>
                                      </w:divBdr>
                                    </w:div>
                                    <w:div w:id="1947888610">
                                      <w:marLeft w:val="0"/>
                                      <w:marRight w:val="0"/>
                                      <w:marTop w:val="0"/>
                                      <w:marBottom w:val="0"/>
                                      <w:divBdr>
                                        <w:top w:val="none" w:sz="0" w:space="0" w:color="auto"/>
                                        <w:left w:val="none" w:sz="0" w:space="0" w:color="auto"/>
                                        <w:bottom w:val="none" w:sz="0" w:space="0" w:color="auto"/>
                                        <w:right w:val="none" w:sz="0" w:space="0" w:color="auto"/>
                                      </w:divBdr>
                                    </w:div>
                                    <w:div w:id="327446078">
                                      <w:marLeft w:val="0"/>
                                      <w:marRight w:val="0"/>
                                      <w:marTop w:val="0"/>
                                      <w:marBottom w:val="0"/>
                                      <w:divBdr>
                                        <w:top w:val="none" w:sz="0" w:space="0" w:color="auto"/>
                                        <w:left w:val="none" w:sz="0" w:space="0" w:color="auto"/>
                                        <w:bottom w:val="none" w:sz="0" w:space="0" w:color="auto"/>
                                        <w:right w:val="none" w:sz="0" w:space="0" w:color="auto"/>
                                      </w:divBdr>
                                    </w:div>
                                    <w:div w:id="259147619">
                                      <w:marLeft w:val="0"/>
                                      <w:marRight w:val="0"/>
                                      <w:marTop w:val="0"/>
                                      <w:marBottom w:val="0"/>
                                      <w:divBdr>
                                        <w:top w:val="none" w:sz="0" w:space="0" w:color="auto"/>
                                        <w:left w:val="none" w:sz="0" w:space="0" w:color="auto"/>
                                        <w:bottom w:val="none" w:sz="0" w:space="0" w:color="auto"/>
                                        <w:right w:val="none" w:sz="0" w:space="0" w:color="auto"/>
                                      </w:divBdr>
                                    </w:div>
                                    <w:div w:id="352151313">
                                      <w:marLeft w:val="0"/>
                                      <w:marRight w:val="0"/>
                                      <w:marTop w:val="0"/>
                                      <w:marBottom w:val="0"/>
                                      <w:divBdr>
                                        <w:top w:val="none" w:sz="0" w:space="0" w:color="auto"/>
                                        <w:left w:val="none" w:sz="0" w:space="0" w:color="auto"/>
                                        <w:bottom w:val="none" w:sz="0" w:space="0" w:color="auto"/>
                                        <w:right w:val="none" w:sz="0" w:space="0" w:color="auto"/>
                                      </w:divBdr>
                                    </w:div>
                                    <w:div w:id="762723674">
                                      <w:marLeft w:val="0"/>
                                      <w:marRight w:val="0"/>
                                      <w:marTop w:val="0"/>
                                      <w:marBottom w:val="0"/>
                                      <w:divBdr>
                                        <w:top w:val="none" w:sz="0" w:space="0" w:color="auto"/>
                                        <w:left w:val="none" w:sz="0" w:space="0" w:color="auto"/>
                                        <w:bottom w:val="none" w:sz="0" w:space="0" w:color="auto"/>
                                        <w:right w:val="none" w:sz="0" w:space="0" w:color="auto"/>
                                      </w:divBdr>
                                    </w:div>
                                    <w:div w:id="931546749">
                                      <w:marLeft w:val="0"/>
                                      <w:marRight w:val="0"/>
                                      <w:marTop w:val="0"/>
                                      <w:marBottom w:val="0"/>
                                      <w:divBdr>
                                        <w:top w:val="none" w:sz="0" w:space="0" w:color="auto"/>
                                        <w:left w:val="none" w:sz="0" w:space="0" w:color="auto"/>
                                        <w:bottom w:val="none" w:sz="0" w:space="0" w:color="auto"/>
                                        <w:right w:val="none" w:sz="0" w:space="0" w:color="auto"/>
                                      </w:divBdr>
                                    </w:div>
                                    <w:div w:id="240136947">
                                      <w:marLeft w:val="0"/>
                                      <w:marRight w:val="0"/>
                                      <w:marTop w:val="0"/>
                                      <w:marBottom w:val="0"/>
                                      <w:divBdr>
                                        <w:top w:val="none" w:sz="0" w:space="0" w:color="auto"/>
                                        <w:left w:val="none" w:sz="0" w:space="0" w:color="auto"/>
                                        <w:bottom w:val="none" w:sz="0" w:space="0" w:color="auto"/>
                                        <w:right w:val="none" w:sz="0" w:space="0" w:color="auto"/>
                                      </w:divBdr>
                                    </w:div>
                                    <w:div w:id="2019235075">
                                      <w:marLeft w:val="0"/>
                                      <w:marRight w:val="0"/>
                                      <w:marTop w:val="0"/>
                                      <w:marBottom w:val="0"/>
                                      <w:divBdr>
                                        <w:top w:val="none" w:sz="0" w:space="0" w:color="auto"/>
                                        <w:left w:val="none" w:sz="0" w:space="0" w:color="auto"/>
                                        <w:bottom w:val="none" w:sz="0" w:space="0" w:color="auto"/>
                                        <w:right w:val="none" w:sz="0" w:space="0" w:color="auto"/>
                                      </w:divBdr>
                                    </w:div>
                                    <w:div w:id="1965841701">
                                      <w:marLeft w:val="0"/>
                                      <w:marRight w:val="0"/>
                                      <w:marTop w:val="0"/>
                                      <w:marBottom w:val="0"/>
                                      <w:divBdr>
                                        <w:top w:val="none" w:sz="0" w:space="0" w:color="auto"/>
                                        <w:left w:val="none" w:sz="0" w:space="0" w:color="auto"/>
                                        <w:bottom w:val="none" w:sz="0" w:space="0" w:color="auto"/>
                                        <w:right w:val="none" w:sz="0" w:space="0" w:color="auto"/>
                                      </w:divBdr>
                                    </w:div>
                                    <w:div w:id="2004777564">
                                      <w:marLeft w:val="0"/>
                                      <w:marRight w:val="0"/>
                                      <w:marTop w:val="0"/>
                                      <w:marBottom w:val="0"/>
                                      <w:divBdr>
                                        <w:top w:val="none" w:sz="0" w:space="0" w:color="auto"/>
                                        <w:left w:val="none" w:sz="0" w:space="0" w:color="auto"/>
                                        <w:bottom w:val="none" w:sz="0" w:space="0" w:color="auto"/>
                                        <w:right w:val="none" w:sz="0" w:space="0" w:color="auto"/>
                                      </w:divBdr>
                                    </w:div>
                                    <w:div w:id="367798887">
                                      <w:marLeft w:val="0"/>
                                      <w:marRight w:val="0"/>
                                      <w:marTop w:val="0"/>
                                      <w:marBottom w:val="0"/>
                                      <w:divBdr>
                                        <w:top w:val="none" w:sz="0" w:space="0" w:color="auto"/>
                                        <w:left w:val="none" w:sz="0" w:space="0" w:color="auto"/>
                                        <w:bottom w:val="none" w:sz="0" w:space="0" w:color="auto"/>
                                        <w:right w:val="none" w:sz="0" w:space="0" w:color="auto"/>
                                      </w:divBdr>
                                    </w:div>
                                    <w:div w:id="770778127">
                                      <w:marLeft w:val="0"/>
                                      <w:marRight w:val="0"/>
                                      <w:marTop w:val="0"/>
                                      <w:marBottom w:val="0"/>
                                      <w:divBdr>
                                        <w:top w:val="none" w:sz="0" w:space="0" w:color="auto"/>
                                        <w:left w:val="none" w:sz="0" w:space="0" w:color="auto"/>
                                        <w:bottom w:val="none" w:sz="0" w:space="0" w:color="auto"/>
                                        <w:right w:val="none" w:sz="0" w:space="0" w:color="auto"/>
                                      </w:divBdr>
                                    </w:div>
                                    <w:div w:id="1659650841">
                                      <w:marLeft w:val="0"/>
                                      <w:marRight w:val="0"/>
                                      <w:marTop w:val="0"/>
                                      <w:marBottom w:val="0"/>
                                      <w:divBdr>
                                        <w:top w:val="none" w:sz="0" w:space="0" w:color="auto"/>
                                        <w:left w:val="none" w:sz="0" w:space="0" w:color="auto"/>
                                        <w:bottom w:val="none" w:sz="0" w:space="0" w:color="auto"/>
                                        <w:right w:val="none" w:sz="0" w:space="0" w:color="auto"/>
                                      </w:divBdr>
                                    </w:div>
                                    <w:div w:id="941031909">
                                      <w:marLeft w:val="0"/>
                                      <w:marRight w:val="0"/>
                                      <w:marTop w:val="0"/>
                                      <w:marBottom w:val="0"/>
                                      <w:divBdr>
                                        <w:top w:val="none" w:sz="0" w:space="0" w:color="auto"/>
                                        <w:left w:val="none" w:sz="0" w:space="0" w:color="auto"/>
                                        <w:bottom w:val="none" w:sz="0" w:space="0" w:color="auto"/>
                                        <w:right w:val="none" w:sz="0" w:space="0" w:color="auto"/>
                                      </w:divBdr>
                                    </w:div>
                                    <w:div w:id="1790932832">
                                      <w:marLeft w:val="0"/>
                                      <w:marRight w:val="0"/>
                                      <w:marTop w:val="0"/>
                                      <w:marBottom w:val="0"/>
                                      <w:divBdr>
                                        <w:top w:val="none" w:sz="0" w:space="0" w:color="auto"/>
                                        <w:left w:val="none" w:sz="0" w:space="0" w:color="auto"/>
                                        <w:bottom w:val="none" w:sz="0" w:space="0" w:color="auto"/>
                                        <w:right w:val="none" w:sz="0" w:space="0" w:color="auto"/>
                                      </w:divBdr>
                                    </w:div>
                                    <w:div w:id="890918900">
                                      <w:marLeft w:val="0"/>
                                      <w:marRight w:val="0"/>
                                      <w:marTop w:val="0"/>
                                      <w:marBottom w:val="0"/>
                                      <w:divBdr>
                                        <w:top w:val="none" w:sz="0" w:space="0" w:color="auto"/>
                                        <w:left w:val="none" w:sz="0" w:space="0" w:color="auto"/>
                                        <w:bottom w:val="none" w:sz="0" w:space="0" w:color="auto"/>
                                        <w:right w:val="none" w:sz="0" w:space="0" w:color="auto"/>
                                      </w:divBdr>
                                    </w:div>
                                    <w:div w:id="2096515436">
                                      <w:marLeft w:val="0"/>
                                      <w:marRight w:val="0"/>
                                      <w:marTop w:val="0"/>
                                      <w:marBottom w:val="0"/>
                                      <w:divBdr>
                                        <w:top w:val="none" w:sz="0" w:space="0" w:color="auto"/>
                                        <w:left w:val="none" w:sz="0" w:space="0" w:color="auto"/>
                                        <w:bottom w:val="none" w:sz="0" w:space="0" w:color="auto"/>
                                        <w:right w:val="none" w:sz="0" w:space="0" w:color="auto"/>
                                      </w:divBdr>
                                    </w:div>
                                    <w:div w:id="852573697">
                                      <w:marLeft w:val="0"/>
                                      <w:marRight w:val="0"/>
                                      <w:marTop w:val="0"/>
                                      <w:marBottom w:val="0"/>
                                      <w:divBdr>
                                        <w:top w:val="none" w:sz="0" w:space="0" w:color="auto"/>
                                        <w:left w:val="none" w:sz="0" w:space="0" w:color="auto"/>
                                        <w:bottom w:val="none" w:sz="0" w:space="0" w:color="auto"/>
                                        <w:right w:val="none" w:sz="0" w:space="0" w:color="auto"/>
                                      </w:divBdr>
                                    </w:div>
                                    <w:div w:id="872037698">
                                      <w:marLeft w:val="0"/>
                                      <w:marRight w:val="0"/>
                                      <w:marTop w:val="0"/>
                                      <w:marBottom w:val="0"/>
                                      <w:divBdr>
                                        <w:top w:val="none" w:sz="0" w:space="0" w:color="auto"/>
                                        <w:left w:val="none" w:sz="0" w:space="0" w:color="auto"/>
                                        <w:bottom w:val="none" w:sz="0" w:space="0" w:color="auto"/>
                                        <w:right w:val="none" w:sz="0" w:space="0" w:color="auto"/>
                                      </w:divBdr>
                                    </w:div>
                                    <w:div w:id="453794592">
                                      <w:marLeft w:val="0"/>
                                      <w:marRight w:val="0"/>
                                      <w:marTop w:val="0"/>
                                      <w:marBottom w:val="0"/>
                                      <w:divBdr>
                                        <w:top w:val="none" w:sz="0" w:space="0" w:color="auto"/>
                                        <w:left w:val="none" w:sz="0" w:space="0" w:color="auto"/>
                                        <w:bottom w:val="none" w:sz="0" w:space="0" w:color="auto"/>
                                        <w:right w:val="none" w:sz="0" w:space="0" w:color="auto"/>
                                      </w:divBdr>
                                    </w:div>
                                    <w:div w:id="1655992134">
                                      <w:marLeft w:val="0"/>
                                      <w:marRight w:val="0"/>
                                      <w:marTop w:val="0"/>
                                      <w:marBottom w:val="0"/>
                                      <w:divBdr>
                                        <w:top w:val="none" w:sz="0" w:space="0" w:color="auto"/>
                                        <w:left w:val="none" w:sz="0" w:space="0" w:color="auto"/>
                                        <w:bottom w:val="none" w:sz="0" w:space="0" w:color="auto"/>
                                        <w:right w:val="none" w:sz="0" w:space="0" w:color="auto"/>
                                      </w:divBdr>
                                    </w:div>
                                    <w:div w:id="10299657">
                                      <w:marLeft w:val="0"/>
                                      <w:marRight w:val="0"/>
                                      <w:marTop w:val="0"/>
                                      <w:marBottom w:val="0"/>
                                      <w:divBdr>
                                        <w:top w:val="none" w:sz="0" w:space="0" w:color="auto"/>
                                        <w:left w:val="none" w:sz="0" w:space="0" w:color="auto"/>
                                        <w:bottom w:val="none" w:sz="0" w:space="0" w:color="auto"/>
                                        <w:right w:val="none" w:sz="0" w:space="0" w:color="auto"/>
                                      </w:divBdr>
                                    </w:div>
                                    <w:div w:id="687029368">
                                      <w:marLeft w:val="0"/>
                                      <w:marRight w:val="0"/>
                                      <w:marTop w:val="0"/>
                                      <w:marBottom w:val="0"/>
                                      <w:divBdr>
                                        <w:top w:val="none" w:sz="0" w:space="0" w:color="auto"/>
                                        <w:left w:val="none" w:sz="0" w:space="0" w:color="auto"/>
                                        <w:bottom w:val="none" w:sz="0" w:space="0" w:color="auto"/>
                                        <w:right w:val="none" w:sz="0" w:space="0" w:color="auto"/>
                                      </w:divBdr>
                                    </w:div>
                                    <w:div w:id="295794553">
                                      <w:marLeft w:val="0"/>
                                      <w:marRight w:val="0"/>
                                      <w:marTop w:val="0"/>
                                      <w:marBottom w:val="0"/>
                                      <w:divBdr>
                                        <w:top w:val="none" w:sz="0" w:space="0" w:color="auto"/>
                                        <w:left w:val="none" w:sz="0" w:space="0" w:color="auto"/>
                                        <w:bottom w:val="none" w:sz="0" w:space="0" w:color="auto"/>
                                        <w:right w:val="none" w:sz="0" w:space="0" w:color="auto"/>
                                      </w:divBdr>
                                    </w:div>
                                    <w:div w:id="1387685227">
                                      <w:marLeft w:val="0"/>
                                      <w:marRight w:val="0"/>
                                      <w:marTop w:val="0"/>
                                      <w:marBottom w:val="0"/>
                                      <w:divBdr>
                                        <w:top w:val="none" w:sz="0" w:space="0" w:color="auto"/>
                                        <w:left w:val="none" w:sz="0" w:space="0" w:color="auto"/>
                                        <w:bottom w:val="none" w:sz="0" w:space="0" w:color="auto"/>
                                        <w:right w:val="none" w:sz="0" w:space="0" w:color="auto"/>
                                      </w:divBdr>
                                    </w:div>
                                    <w:div w:id="451706311">
                                      <w:marLeft w:val="0"/>
                                      <w:marRight w:val="0"/>
                                      <w:marTop w:val="0"/>
                                      <w:marBottom w:val="0"/>
                                      <w:divBdr>
                                        <w:top w:val="none" w:sz="0" w:space="0" w:color="auto"/>
                                        <w:left w:val="none" w:sz="0" w:space="0" w:color="auto"/>
                                        <w:bottom w:val="none" w:sz="0" w:space="0" w:color="auto"/>
                                        <w:right w:val="none" w:sz="0" w:space="0" w:color="auto"/>
                                      </w:divBdr>
                                    </w:div>
                                    <w:div w:id="2067869369">
                                      <w:marLeft w:val="0"/>
                                      <w:marRight w:val="0"/>
                                      <w:marTop w:val="0"/>
                                      <w:marBottom w:val="0"/>
                                      <w:divBdr>
                                        <w:top w:val="none" w:sz="0" w:space="0" w:color="auto"/>
                                        <w:left w:val="none" w:sz="0" w:space="0" w:color="auto"/>
                                        <w:bottom w:val="none" w:sz="0" w:space="0" w:color="auto"/>
                                        <w:right w:val="none" w:sz="0" w:space="0" w:color="auto"/>
                                      </w:divBdr>
                                    </w:div>
                                    <w:div w:id="96415613">
                                      <w:marLeft w:val="0"/>
                                      <w:marRight w:val="0"/>
                                      <w:marTop w:val="0"/>
                                      <w:marBottom w:val="0"/>
                                      <w:divBdr>
                                        <w:top w:val="none" w:sz="0" w:space="0" w:color="auto"/>
                                        <w:left w:val="none" w:sz="0" w:space="0" w:color="auto"/>
                                        <w:bottom w:val="none" w:sz="0" w:space="0" w:color="auto"/>
                                        <w:right w:val="none" w:sz="0" w:space="0" w:color="auto"/>
                                      </w:divBdr>
                                    </w:div>
                                    <w:div w:id="93090782">
                                      <w:marLeft w:val="0"/>
                                      <w:marRight w:val="0"/>
                                      <w:marTop w:val="0"/>
                                      <w:marBottom w:val="0"/>
                                      <w:divBdr>
                                        <w:top w:val="none" w:sz="0" w:space="0" w:color="auto"/>
                                        <w:left w:val="none" w:sz="0" w:space="0" w:color="auto"/>
                                        <w:bottom w:val="none" w:sz="0" w:space="0" w:color="auto"/>
                                        <w:right w:val="none" w:sz="0" w:space="0" w:color="auto"/>
                                      </w:divBdr>
                                    </w:div>
                                    <w:div w:id="547568502">
                                      <w:marLeft w:val="0"/>
                                      <w:marRight w:val="0"/>
                                      <w:marTop w:val="0"/>
                                      <w:marBottom w:val="0"/>
                                      <w:divBdr>
                                        <w:top w:val="none" w:sz="0" w:space="0" w:color="auto"/>
                                        <w:left w:val="none" w:sz="0" w:space="0" w:color="auto"/>
                                        <w:bottom w:val="none" w:sz="0" w:space="0" w:color="auto"/>
                                        <w:right w:val="none" w:sz="0" w:space="0" w:color="auto"/>
                                      </w:divBdr>
                                    </w:div>
                                    <w:div w:id="1722435183">
                                      <w:marLeft w:val="0"/>
                                      <w:marRight w:val="0"/>
                                      <w:marTop w:val="0"/>
                                      <w:marBottom w:val="0"/>
                                      <w:divBdr>
                                        <w:top w:val="none" w:sz="0" w:space="0" w:color="auto"/>
                                        <w:left w:val="none" w:sz="0" w:space="0" w:color="auto"/>
                                        <w:bottom w:val="none" w:sz="0" w:space="0" w:color="auto"/>
                                        <w:right w:val="none" w:sz="0" w:space="0" w:color="auto"/>
                                      </w:divBdr>
                                    </w:div>
                                    <w:div w:id="1412309050">
                                      <w:marLeft w:val="0"/>
                                      <w:marRight w:val="0"/>
                                      <w:marTop w:val="0"/>
                                      <w:marBottom w:val="0"/>
                                      <w:divBdr>
                                        <w:top w:val="none" w:sz="0" w:space="0" w:color="auto"/>
                                        <w:left w:val="none" w:sz="0" w:space="0" w:color="auto"/>
                                        <w:bottom w:val="none" w:sz="0" w:space="0" w:color="auto"/>
                                        <w:right w:val="none" w:sz="0" w:space="0" w:color="auto"/>
                                      </w:divBdr>
                                    </w:div>
                                    <w:div w:id="1542093101">
                                      <w:marLeft w:val="0"/>
                                      <w:marRight w:val="0"/>
                                      <w:marTop w:val="0"/>
                                      <w:marBottom w:val="0"/>
                                      <w:divBdr>
                                        <w:top w:val="none" w:sz="0" w:space="0" w:color="auto"/>
                                        <w:left w:val="none" w:sz="0" w:space="0" w:color="auto"/>
                                        <w:bottom w:val="none" w:sz="0" w:space="0" w:color="auto"/>
                                        <w:right w:val="none" w:sz="0" w:space="0" w:color="auto"/>
                                      </w:divBdr>
                                    </w:div>
                                    <w:div w:id="1559898494">
                                      <w:marLeft w:val="0"/>
                                      <w:marRight w:val="0"/>
                                      <w:marTop w:val="0"/>
                                      <w:marBottom w:val="0"/>
                                      <w:divBdr>
                                        <w:top w:val="none" w:sz="0" w:space="0" w:color="auto"/>
                                        <w:left w:val="none" w:sz="0" w:space="0" w:color="auto"/>
                                        <w:bottom w:val="none" w:sz="0" w:space="0" w:color="auto"/>
                                        <w:right w:val="none" w:sz="0" w:space="0" w:color="auto"/>
                                      </w:divBdr>
                                    </w:div>
                                    <w:div w:id="1763404736">
                                      <w:marLeft w:val="0"/>
                                      <w:marRight w:val="0"/>
                                      <w:marTop w:val="0"/>
                                      <w:marBottom w:val="0"/>
                                      <w:divBdr>
                                        <w:top w:val="none" w:sz="0" w:space="0" w:color="auto"/>
                                        <w:left w:val="none" w:sz="0" w:space="0" w:color="auto"/>
                                        <w:bottom w:val="none" w:sz="0" w:space="0" w:color="auto"/>
                                        <w:right w:val="none" w:sz="0" w:space="0" w:color="auto"/>
                                      </w:divBdr>
                                    </w:div>
                                    <w:div w:id="328480362">
                                      <w:marLeft w:val="0"/>
                                      <w:marRight w:val="0"/>
                                      <w:marTop w:val="0"/>
                                      <w:marBottom w:val="0"/>
                                      <w:divBdr>
                                        <w:top w:val="none" w:sz="0" w:space="0" w:color="auto"/>
                                        <w:left w:val="none" w:sz="0" w:space="0" w:color="auto"/>
                                        <w:bottom w:val="none" w:sz="0" w:space="0" w:color="auto"/>
                                        <w:right w:val="none" w:sz="0" w:space="0" w:color="auto"/>
                                      </w:divBdr>
                                    </w:div>
                                    <w:div w:id="1395011108">
                                      <w:marLeft w:val="0"/>
                                      <w:marRight w:val="0"/>
                                      <w:marTop w:val="0"/>
                                      <w:marBottom w:val="0"/>
                                      <w:divBdr>
                                        <w:top w:val="none" w:sz="0" w:space="0" w:color="auto"/>
                                        <w:left w:val="none" w:sz="0" w:space="0" w:color="auto"/>
                                        <w:bottom w:val="none" w:sz="0" w:space="0" w:color="auto"/>
                                        <w:right w:val="none" w:sz="0" w:space="0" w:color="auto"/>
                                      </w:divBdr>
                                    </w:div>
                                    <w:div w:id="199633674">
                                      <w:marLeft w:val="0"/>
                                      <w:marRight w:val="0"/>
                                      <w:marTop w:val="0"/>
                                      <w:marBottom w:val="0"/>
                                      <w:divBdr>
                                        <w:top w:val="none" w:sz="0" w:space="0" w:color="auto"/>
                                        <w:left w:val="none" w:sz="0" w:space="0" w:color="auto"/>
                                        <w:bottom w:val="none" w:sz="0" w:space="0" w:color="auto"/>
                                        <w:right w:val="none" w:sz="0" w:space="0" w:color="auto"/>
                                      </w:divBdr>
                                    </w:div>
                                    <w:div w:id="301036916">
                                      <w:marLeft w:val="0"/>
                                      <w:marRight w:val="0"/>
                                      <w:marTop w:val="0"/>
                                      <w:marBottom w:val="0"/>
                                      <w:divBdr>
                                        <w:top w:val="none" w:sz="0" w:space="0" w:color="auto"/>
                                        <w:left w:val="none" w:sz="0" w:space="0" w:color="auto"/>
                                        <w:bottom w:val="none" w:sz="0" w:space="0" w:color="auto"/>
                                        <w:right w:val="none" w:sz="0" w:space="0" w:color="auto"/>
                                      </w:divBdr>
                                    </w:div>
                                    <w:div w:id="922491193">
                                      <w:marLeft w:val="0"/>
                                      <w:marRight w:val="0"/>
                                      <w:marTop w:val="0"/>
                                      <w:marBottom w:val="0"/>
                                      <w:divBdr>
                                        <w:top w:val="none" w:sz="0" w:space="0" w:color="auto"/>
                                        <w:left w:val="none" w:sz="0" w:space="0" w:color="auto"/>
                                        <w:bottom w:val="none" w:sz="0" w:space="0" w:color="auto"/>
                                        <w:right w:val="none" w:sz="0" w:space="0" w:color="auto"/>
                                      </w:divBdr>
                                    </w:div>
                                    <w:div w:id="930041587">
                                      <w:marLeft w:val="0"/>
                                      <w:marRight w:val="0"/>
                                      <w:marTop w:val="0"/>
                                      <w:marBottom w:val="0"/>
                                      <w:divBdr>
                                        <w:top w:val="none" w:sz="0" w:space="0" w:color="auto"/>
                                        <w:left w:val="none" w:sz="0" w:space="0" w:color="auto"/>
                                        <w:bottom w:val="none" w:sz="0" w:space="0" w:color="auto"/>
                                        <w:right w:val="none" w:sz="0" w:space="0" w:color="auto"/>
                                      </w:divBdr>
                                    </w:div>
                                    <w:div w:id="1169825989">
                                      <w:marLeft w:val="0"/>
                                      <w:marRight w:val="0"/>
                                      <w:marTop w:val="0"/>
                                      <w:marBottom w:val="0"/>
                                      <w:divBdr>
                                        <w:top w:val="none" w:sz="0" w:space="0" w:color="auto"/>
                                        <w:left w:val="none" w:sz="0" w:space="0" w:color="auto"/>
                                        <w:bottom w:val="none" w:sz="0" w:space="0" w:color="auto"/>
                                        <w:right w:val="none" w:sz="0" w:space="0" w:color="auto"/>
                                      </w:divBdr>
                                    </w:div>
                                    <w:div w:id="214897334">
                                      <w:marLeft w:val="0"/>
                                      <w:marRight w:val="0"/>
                                      <w:marTop w:val="0"/>
                                      <w:marBottom w:val="0"/>
                                      <w:divBdr>
                                        <w:top w:val="none" w:sz="0" w:space="0" w:color="auto"/>
                                        <w:left w:val="none" w:sz="0" w:space="0" w:color="auto"/>
                                        <w:bottom w:val="none" w:sz="0" w:space="0" w:color="auto"/>
                                        <w:right w:val="none" w:sz="0" w:space="0" w:color="auto"/>
                                      </w:divBdr>
                                    </w:div>
                                    <w:div w:id="507064156">
                                      <w:marLeft w:val="0"/>
                                      <w:marRight w:val="0"/>
                                      <w:marTop w:val="0"/>
                                      <w:marBottom w:val="0"/>
                                      <w:divBdr>
                                        <w:top w:val="none" w:sz="0" w:space="0" w:color="auto"/>
                                        <w:left w:val="none" w:sz="0" w:space="0" w:color="auto"/>
                                        <w:bottom w:val="none" w:sz="0" w:space="0" w:color="auto"/>
                                        <w:right w:val="none" w:sz="0" w:space="0" w:color="auto"/>
                                      </w:divBdr>
                                    </w:div>
                                    <w:div w:id="1901094961">
                                      <w:marLeft w:val="0"/>
                                      <w:marRight w:val="0"/>
                                      <w:marTop w:val="0"/>
                                      <w:marBottom w:val="0"/>
                                      <w:divBdr>
                                        <w:top w:val="none" w:sz="0" w:space="0" w:color="auto"/>
                                        <w:left w:val="none" w:sz="0" w:space="0" w:color="auto"/>
                                        <w:bottom w:val="none" w:sz="0" w:space="0" w:color="auto"/>
                                        <w:right w:val="none" w:sz="0" w:space="0" w:color="auto"/>
                                      </w:divBdr>
                                    </w:div>
                                    <w:div w:id="945817023">
                                      <w:marLeft w:val="0"/>
                                      <w:marRight w:val="0"/>
                                      <w:marTop w:val="0"/>
                                      <w:marBottom w:val="0"/>
                                      <w:divBdr>
                                        <w:top w:val="none" w:sz="0" w:space="0" w:color="auto"/>
                                        <w:left w:val="none" w:sz="0" w:space="0" w:color="auto"/>
                                        <w:bottom w:val="none" w:sz="0" w:space="0" w:color="auto"/>
                                        <w:right w:val="none" w:sz="0" w:space="0" w:color="auto"/>
                                      </w:divBdr>
                                    </w:div>
                                    <w:div w:id="1751387779">
                                      <w:marLeft w:val="0"/>
                                      <w:marRight w:val="0"/>
                                      <w:marTop w:val="0"/>
                                      <w:marBottom w:val="0"/>
                                      <w:divBdr>
                                        <w:top w:val="none" w:sz="0" w:space="0" w:color="auto"/>
                                        <w:left w:val="none" w:sz="0" w:space="0" w:color="auto"/>
                                        <w:bottom w:val="none" w:sz="0" w:space="0" w:color="auto"/>
                                        <w:right w:val="none" w:sz="0" w:space="0" w:color="auto"/>
                                      </w:divBdr>
                                    </w:div>
                                    <w:div w:id="264118749">
                                      <w:marLeft w:val="0"/>
                                      <w:marRight w:val="0"/>
                                      <w:marTop w:val="0"/>
                                      <w:marBottom w:val="0"/>
                                      <w:divBdr>
                                        <w:top w:val="none" w:sz="0" w:space="0" w:color="auto"/>
                                        <w:left w:val="none" w:sz="0" w:space="0" w:color="auto"/>
                                        <w:bottom w:val="none" w:sz="0" w:space="0" w:color="auto"/>
                                        <w:right w:val="none" w:sz="0" w:space="0" w:color="auto"/>
                                      </w:divBdr>
                                    </w:div>
                                    <w:div w:id="852955301">
                                      <w:marLeft w:val="0"/>
                                      <w:marRight w:val="0"/>
                                      <w:marTop w:val="0"/>
                                      <w:marBottom w:val="0"/>
                                      <w:divBdr>
                                        <w:top w:val="none" w:sz="0" w:space="0" w:color="auto"/>
                                        <w:left w:val="none" w:sz="0" w:space="0" w:color="auto"/>
                                        <w:bottom w:val="none" w:sz="0" w:space="0" w:color="auto"/>
                                        <w:right w:val="none" w:sz="0" w:space="0" w:color="auto"/>
                                      </w:divBdr>
                                    </w:div>
                                    <w:div w:id="1101337214">
                                      <w:marLeft w:val="0"/>
                                      <w:marRight w:val="0"/>
                                      <w:marTop w:val="0"/>
                                      <w:marBottom w:val="0"/>
                                      <w:divBdr>
                                        <w:top w:val="none" w:sz="0" w:space="0" w:color="auto"/>
                                        <w:left w:val="none" w:sz="0" w:space="0" w:color="auto"/>
                                        <w:bottom w:val="none" w:sz="0" w:space="0" w:color="auto"/>
                                        <w:right w:val="none" w:sz="0" w:space="0" w:color="auto"/>
                                      </w:divBdr>
                                    </w:div>
                                    <w:div w:id="773786356">
                                      <w:marLeft w:val="0"/>
                                      <w:marRight w:val="0"/>
                                      <w:marTop w:val="0"/>
                                      <w:marBottom w:val="0"/>
                                      <w:divBdr>
                                        <w:top w:val="none" w:sz="0" w:space="0" w:color="auto"/>
                                        <w:left w:val="none" w:sz="0" w:space="0" w:color="auto"/>
                                        <w:bottom w:val="none" w:sz="0" w:space="0" w:color="auto"/>
                                        <w:right w:val="none" w:sz="0" w:space="0" w:color="auto"/>
                                      </w:divBdr>
                                    </w:div>
                                    <w:div w:id="2035381587">
                                      <w:marLeft w:val="0"/>
                                      <w:marRight w:val="0"/>
                                      <w:marTop w:val="0"/>
                                      <w:marBottom w:val="0"/>
                                      <w:divBdr>
                                        <w:top w:val="none" w:sz="0" w:space="0" w:color="auto"/>
                                        <w:left w:val="none" w:sz="0" w:space="0" w:color="auto"/>
                                        <w:bottom w:val="none" w:sz="0" w:space="0" w:color="auto"/>
                                        <w:right w:val="none" w:sz="0" w:space="0" w:color="auto"/>
                                      </w:divBdr>
                                    </w:div>
                                    <w:div w:id="329992793">
                                      <w:marLeft w:val="0"/>
                                      <w:marRight w:val="0"/>
                                      <w:marTop w:val="0"/>
                                      <w:marBottom w:val="0"/>
                                      <w:divBdr>
                                        <w:top w:val="none" w:sz="0" w:space="0" w:color="auto"/>
                                        <w:left w:val="none" w:sz="0" w:space="0" w:color="auto"/>
                                        <w:bottom w:val="none" w:sz="0" w:space="0" w:color="auto"/>
                                        <w:right w:val="none" w:sz="0" w:space="0" w:color="auto"/>
                                      </w:divBdr>
                                    </w:div>
                                    <w:div w:id="1283000717">
                                      <w:marLeft w:val="0"/>
                                      <w:marRight w:val="0"/>
                                      <w:marTop w:val="0"/>
                                      <w:marBottom w:val="0"/>
                                      <w:divBdr>
                                        <w:top w:val="none" w:sz="0" w:space="0" w:color="auto"/>
                                        <w:left w:val="none" w:sz="0" w:space="0" w:color="auto"/>
                                        <w:bottom w:val="none" w:sz="0" w:space="0" w:color="auto"/>
                                        <w:right w:val="none" w:sz="0" w:space="0" w:color="auto"/>
                                      </w:divBdr>
                                    </w:div>
                                    <w:div w:id="230122487">
                                      <w:marLeft w:val="0"/>
                                      <w:marRight w:val="0"/>
                                      <w:marTop w:val="0"/>
                                      <w:marBottom w:val="0"/>
                                      <w:divBdr>
                                        <w:top w:val="none" w:sz="0" w:space="0" w:color="auto"/>
                                        <w:left w:val="none" w:sz="0" w:space="0" w:color="auto"/>
                                        <w:bottom w:val="none" w:sz="0" w:space="0" w:color="auto"/>
                                        <w:right w:val="none" w:sz="0" w:space="0" w:color="auto"/>
                                      </w:divBdr>
                                    </w:div>
                                    <w:div w:id="1439714012">
                                      <w:marLeft w:val="0"/>
                                      <w:marRight w:val="0"/>
                                      <w:marTop w:val="0"/>
                                      <w:marBottom w:val="0"/>
                                      <w:divBdr>
                                        <w:top w:val="none" w:sz="0" w:space="0" w:color="auto"/>
                                        <w:left w:val="none" w:sz="0" w:space="0" w:color="auto"/>
                                        <w:bottom w:val="none" w:sz="0" w:space="0" w:color="auto"/>
                                        <w:right w:val="none" w:sz="0" w:space="0" w:color="auto"/>
                                      </w:divBdr>
                                    </w:div>
                                    <w:div w:id="1533766169">
                                      <w:marLeft w:val="0"/>
                                      <w:marRight w:val="0"/>
                                      <w:marTop w:val="0"/>
                                      <w:marBottom w:val="0"/>
                                      <w:divBdr>
                                        <w:top w:val="none" w:sz="0" w:space="0" w:color="auto"/>
                                        <w:left w:val="none" w:sz="0" w:space="0" w:color="auto"/>
                                        <w:bottom w:val="none" w:sz="0" w:space="0" w:color="auto"/>
                                        <w:right w:val="none" w:sz="0" w:space="0" w:color="auto"/>
                                      </w:divBdr>
                                    </w:div>
                                    <w:div w:id="824324626">
                                      <w:marLeft w:val="0"/>
                                      <w:marRight w:val="0"/>
                                      <w:marTop w:val="0"/>
                                      <w:marBottom w:val="0"/>
                                      <w:divBdr>
                                        <w:top w:val="none" w:sz="0" w:space="0" w:color="auto"/>
                                        <w:left w:val="none" w:sz="0" w:space="0" w:color="auto"/>
                                        <w:bottom w:val="none" w:sz="0" w:space="0" w:color="auto"/>
                                        <w:right w:val="none" w:sz="0" w:space="0" w:color="auto"/>
                                      </w:divBdr>
                                    </w:div>
                                    <w:div w:id="531497740">
                                      <w:marLeft w:val="0"/>
                                      <w:marRight w:val="0"/>
                                      <w:marTop w:val="0"/>
                                      <w:marBottom w:val="0"/>
                                      <w:divBdr>
                                        <w:top w:val="none" w:sz="0" w:space="0" w:color="auto"/>
                                        <w:left w:val="none" w:sz="0" w:space="0" w:color="auto"/>
                                        <w:bottom w:val="none" w:sz="0" w:space="0" w:color="auto"/>
                                        <w:right w:val="none" w:sz="0" w:space="0" w:color="auto"/>
                                      </w:divBdr>
                                    </w:div>
                                    <w:div w:id="402069158">
                                      <w:marLeft w:val="0"/>
                                      <w:marRight w:val="0"/>
                                      <w:marTop w:val="0"/>
                                      <w:marBottom w:val="0"/>
                                      <w:divBdr>
                                        <w:top w:val="none" w:sz="0" w:space="0" w:color="auto"/>
                                        <w:left w:val="none" w:sz="0" w:space="0" w:color="auto"/>
                                        <w:bottom w:val="none" w:sz="0" w:space="0" w:color="auto"/>
                                        <w:right w:val="none" w:sz="0" w:space="0" w:color="auto"/>
                                      </w:divBdr>
                                    </w:div>
                                    <w:div w:id="1076560590">
                                      <w:marLeft w:val="0"/>
                                      <w:marRight w:val="0"/>
                                      <w:marTop w:val="0"/>
                                      <w:marBottom w:val="0"/>
                                      <w:divBdr>
                                        <w:top w:val="none" w:sz="0" w:space="0" w:color="auto"/>
                                        <w:left w:val="none" w:sz="0" w:space="0" w:color="auto"/>
                                        <w:bottom w:val="none" w:sz="0" w:space="0" w:color="auto"/>
                                        <w:right w:val="none" w:sz="0" w:space="0" w:color="auto"/>
                                      </w:divBdr>
                                    </w:div>
                                    <w:div w:id="680398917">
                                      <w:marLeft w:val="0"/>
                                      <w:marRight w:val="0"/>
                                      <w:marTop w:val="0"/>
                                      <w:marBottom w:val="0"/>
                                      <w:divBdr>
                                        <w:top w:val="none" w:sz="0" w:space="0" w:color="auto"/>
                                        <w:left w:val="none" w:sz="0" w:space="0" w:color="auto"/>
                                        <w:bottom w:val="none" w:sz="0" w:space="0" w:color="auto"/>
                                        <w:right w:val="none" w:sz="0" w:space="0" w:color="auto"/>
                                      </w:divBdr>
                                    </w:div>
                                    <w:div w:id="1852258108">
                                      <w:marLeft w:val="0"/>
                                      <w:marRight w:val="0"/>
                                      <w:marTop w:val="0"/>
                                      <w:marBottom w:val="0"/>
                                      <w:divBdr>
                                        <w:top w:val="none" w:sz="0" w:space="0" w:color="auto"/>
                                        <w:left w:val="none" w:sz="0" w:space="0" w:color="auto"/>
                                        <w:bottom w:val="none" w:sz="0" w:space="0" w:color="auto"/>
                                        <w:right w:val="none" w:sz="0" w:space="0" w:color="auto"/>
                                      </w:divBdr>
                                    </w:div>
                                    <w:div w:id="1931885510">
                                      <w:marLeft w:val="0"/>
                                      <w:marRight w:val="0"/>
                                      <w:marTop w:val="0"/>
                                      <w:marBottom w:val="0"/>
                                      <w:divBdr>
                                        <w:top w:val="none" w:sz="0" w:space="0" w:color="auto"/>
                                        <w:left w:val="none" w:sz="0" w:space="0" w:color="auto"/>
                                        <w:bottom w:val="none" w:sz="0" w:space="0" w:color="auto"/>
                                        <w:right w:val="none" w:sz="0" w:space="0" w:color="auto"/>
                                      </w:divBdr>
                                    </w:div>
                                    <w:div w:id="770012716">
                                      <w:marLeft w:val="0"/>
                                      <w:marRight w:val="0"/>
                                      <w:marTop w:val="0"/>
                                      <w:marBottom w:val="0"/>
                                      <w:divBdr>
                                        <w:top w:val="none" w:sz="0" w:space="0" w:color="auto"/>
                                        <w:left w:val="none" w:sz="0" w:space="0" w:color="auto"/>
                                        <w:bottom w:val="none" w:sz="0" w:space="0" w:color="auto"/>
                                        <w:right w:val="none" w:sz="0" w:space="0" w:color="auto"/>
                                      </w:divBdr>
                                    </w:div>
                                    <w:div w:id="315690566">
                                      <w:marLeft w:val="0"/>
                                      <w:marRight w:val="0"/>
                                      <w:marTop w:val="0"/>
                                      <w:marBottom w:val="0"/>
                                      <w:divBdr>
                                        <w:top w:val="none" w:sz="0" w:space="0" w:color="auto"/>
                                        <w:left w:val="none" w:sz="0" w:space="0" w:color="auto"/>
                                        <w:bottom w:val="none" w:sz="0" w:space="0" w:color="auto"/>
                                        <w:right w:val="none" w:sz="0" w:space="0" w:color="auto"/>
                                      </w:divBdr>
                                    </w:div>
                                    <w:div w:id="202254095">
                                      <w:marLeft w:val="0"/>
                                      <w:marRight w:val="0"/>
                                      <w:marTop w:val="0"/>
                                      <w:marBottom w:val="0"/>
                                      <w:divBdr>
                                        <w:top w:val="none" w:sz="0" w:space="0" w:color="auto"/>
                                        <w:left w:val="none" w:sz="0" w:space="0" w:color="auto"/>
                                        <w:bottom w:val="none" w:sz="0" w:space="0" w:color="auto"/>
                                        <w:right w:val="none" w:sz="0" w:space="0" w:color="auto"/>
                                      </w:divBdr>
                                    </w:div>
                                    <w:div w:id="2042363931">
                                      <w:marLeft w:val="0"/>
                                      <w:marRight w:val="0"/>
                                      <w:marTop w:val="0"/>
                                      <w:marBottom w:val="0"/>
                                      <w:divBdr>
                                        <w:top w:val="none" w:sz="0" w:space="0" w:color="auto"/>
                                        <w:left w:val="none" w:sz="0" w:space="0" w:color="auto"/>
                                        <w:bottom w:val="none" w:sz="0" w:space="0" w:color="auto"/>
                                        <w:right w:val="none" w:sz="0" w:space="0" w:color="auto"/>
                                      </w:divBdr>
                                    </w:div>
                                    <w:div w:id="1721854697">
                                      <w:marLeft w:val="0"/>
                                      <w:marRight w:val="0"/>
                                      <w:marTop w:val="0"/>
                                      <w:marBottom w:val="0"/>
                                      <w:divBdr>
                                        <w:top w:val="none" w:sz="0" w:space="0" w:color="auto"/>
                                        <w:left w:val="none" w:sz="0" w:space="0" w:color="auto"/>
                                        <w:bottom w:val="none" w:sz="0" w:space="0" w:color="auto"/>
                                        <w:right w:val="none" w:sz="0" w:space="0" w:color="auto"/>
                                      </w:divBdr>
                                    </w:div>
                                    <w:div w:id="1720399700">
                                      <w:marLeft w:val="0"/>
                                      <w:marRight w:val="0"/>
                                      <w:marTop w:val="0"/>
                                      <w:marBottom w:val="0"/>
                                      <w:divBdr>
                                        <w:top w:val="none" w:sz="0" w:space="0" w:color="auto"/>
                                        <w:left w:val="none" w:sz="0" w:space="0" w:color="auto"/>
                                        <w:bottom w:val="none" w:sz="0" w:space="0" w:color="auto"/>
                                        <w:right w:val="none" w:sz="0" w:space="0" w:color="auto"/>
                                      </w:divBdr>
                                    </w:div>
                                    <w:div w:id="2039967432">
                                      <w:marLeft w:val="0"/>
                                      <w:marRight w:val="0"/>
                                      <w:marTop w:val="0"/>
                                      <w:marBottom w:val="0"/>
                                      <w:divBdr>
                                        <w:top w:val="none" w:sz="0" w:space="0" w:color="auto"/>
                                        <w:left w:val="none" w:sz="0" w:space="0" w:color="auto"/>
                                        <w:bottom w:val="none" w:sz="0" w:space="0" w:color="auto"/>
                                        <w:right w:val="none" w:sz="0" w:space="0" w:color="auto"/>
                                      </w:divBdr>
                                    </w:div>
                                    <w:div w:id="185145135">
                                      <w:marLeft w:val="0"/>
                                      <w:marRight w:val="0"/>
                                      <w:marTop w:val="0"/>
                                      <w:marBottom w:val="0"/>
                                      <w:divBdr>
                                        <w:top w:val="none" w:sz="0" w:space="0" w:color="auto"/>
                                        <w:left w:val="none" w:sz="0" w:space="0" w:color="auto"/>
                                        <w:bottom w:val="none" w:sz="0" w:space="0" w:color="auto"/>
                                        <w:right w:val="none" w:sz="0" w:space="0" w:color="auto"/>
                                      </w:divBdr>
                                    </w:div>
                                    <w:div w:id="732702811">
                                      <w:marLeft w:val="0"/>
                                      <w:marRight w:val="0"/>
                                      <w:marTop w:val="0"/>
                                      <w:marBottom w:val="0"/>
                                      <w:divBdr>
                                        <w:top w:val="none" w:sz="0" w:space="0" w:color="auto"/>
                                        <w:left w:val="none" w:sz="0" w:space="0" w:color="auto"/>
                                        <w:bottom w:val="none" w:sz="0" w:space="0" w:color="auto"/>
                                        <w:right w:val="none" w:sz="0" w:space="0" w:color="auto"/>
                                      </w:divBdr>
                                    </w:div>
                                    <w:div w:id="1500541802">
                                      <w:marLeft w:val="0"/>
                                      <w:marRight w:val="0"/>
                                      <w:marTop w:val="0"/>
                                      <w:marBottom w:val="0"/>
                                      <w:divBdr>
                                        <w:top w:val="none" w:sz="0" w:space="0" w:color="auto"/>
                                        <w:left w:val="none" w:sz="0" w:space="0" w:color="auto"/>
                                        <w:bottom w:val="none" w:sz="0" w:space="0" w:color="auto"/>
                                        <w:right w:val="none" w:sz="0" w:space="0" w:color="auto"/>
                                      </w:divBdr>
                                    </w:div>
                                    <w:div w:id="402333098">
                                      <w:marLeft w:val="0"/>
                                      <w:marRight w:val="0"/>
                                      <w:marTop w:val="0"/>
                                      <w:marBottom w:val="0"/>
                                      <w:divBdr>
                                        <w:top w:val="none" w:sz="0" w:space="0" w:color="auto"/>
                                        <w:left w:val="none" w:sz="0" w:space="0" w:color="auto"/>
                                        <w:bottom w:val="none" w:sz="0" w:space="0" w:color="auto"/>
                                        <w:right w:val="none" w:sz="0" w:space="0" w:color="auto"/>
                                      </w:divBdr>
                                    </w:div>
                                    <w:div w:id="1446653513">
                                      <w:marLeft w:val="0"/>
                                      <w:marRight w:val="0"/>
                                      <w:marTop w:val="0"/>
                                      <w:marBottom w:val="0"/>
                                      <w:divBdr>
                                        <w:top w:val="none" w:sz="0" w:space="0" w:color="auto"/>
                                        <w:left w:val="none" w:sz="0" w:space="0" w:color="auto"/>
                                        <w:bottom w:val="none" w:sz="0" w:space="0" w:color="auto"/>
                                        <w:right w:val="none" w:sz="0" w:space="0" w:color="auto"/>
                                      </w:divBdr>
                                    </w:div>
                                    <w:div w:id="1755852979">
                                      <w:marLeft w:val="0"/>
                                      <w:marRight w:val="0"/>
                                      <w:marTop w:val="0"/>
                                      <w:marBottom w:val="0"/>
                                      <w:divBdr>
                                        <w:top w:val="none" w:sz="0" w:space="0" w:color="auto"/>
                                        <w:left w:val="none" w:sz="0" w:space="0" w:color="auto"/>
                                        <w:bottom w:val="none" w:sz="0" w:space="0" w:color="auto"/>
                                        <w:right w:val="none" w:sz="0" w:space="0" w:color="auto"/>
                                      </w:divBdr>
                                    </w:div>
                                    <w:div w:id="1991523013">
                                      <w:marLeft w:val="0"/>
                                      <w:marRight w:val="0"/>
                                      <w:marTop w:val="0"/>
                                      <w:marBottom w:val="0"/>
                                      <w:divBdr>
                                        <w:top w:val="none" w:sz="0" w:space="0" w:color="auto"/>
                                        <w:left w:val="none" w:sz="0" w:space="0" w:color="auto"/>
                                        <w:bottom w:val="none" w:sz="0" w:space="0" w:color="auto"/>
                                        <w:right w:val="none" w:sz="0" w:space="0" w:color="auto"/>
                                      </w:divBdr>
                                    </w:div>
                                    <w:div w:id="973221053">
                                      <w:marLeft w:val="0"/>
                                      <w:marRight w:val="0"/>
                                      <w:marTop w:val="0"/>
                                      <w:marBottom w:val="0"/>
                                      <w:divBdr>
                                        <w:top w:val="none" w:sz="0" w:space="0" w:color="auto"/>
                                        <w:left w:val="none" w:sz="0" w:space="0" w:color="auto"/>
                                        <w:bottom w:val="none" w:sz="0" w:space="0" w:color="auto"/>
                                        <w:right w:val="none" w:sz="0" w:space="0" w:color="auto"/>
                                      </w:divBdr>
                                    </w:div>
                                    <w:div w:id="811483828">
                                      <w:marLeft w:val="0"/>
                                      <w:marRight w:val="0"/>
                                      <w:marTop w:val="0"/>
                                      <w:marBottom w:val="0"/>
                                      <w:divBdr>
                                        <w:top w:val="none" w:sz="0" w:space="0" w:color="auto"/>
                                        <w:left w:val="none" w:sz="0" w:space="0" w:color="auto"/>
                                        <w:bottom w:val="none" w:sz="0" w:space="0" w:color="auto"/>
                                        <w:right w:val="none" w:sz="0" w:space="0" w:color="auto"/>
                                      </w:divBdr>
                                    </w:div>
                                    <w:div w:id="1077937579">
                                      <w:marLeft w:val="0"/>
                                      <w:marRight w:val="0"/>
                                      <w:marTop w:val="0"/>
                                      <w:marBottom w:val="0"/>
                                      <w:divBdr>
                                        <w:top w:val="none" w:sz="0" w:space="0" w:color="auto"/>
                                        <w:left w:val="none" w:sz="0" w:space="0" w:color="auto"/>
                                        <w:bottom w:val="none" w:sz="0" w:space="0" w:color="auto"/>
                                        <w:right w:val="none" w:sz="0" w:space="0" w:color="auto"/>
                                      </w:divBdr>
                                    </w:div>
                                    <w:div w:id="588659380">
                                      <w:marLeft w:val="0"/>
                                      <w:marRight w:val="0"/>
                                      <w:marTop w:val="0"/>
                                      <w:marBottom w:val="0"/>
                                      <w:divBdr>
                                        <w:top w:val="none" w:sz="0" w:space="0" w:color="auto"/>
                                        <w:left w:val="none" w:sz="0" w:space="0" w:color="auto"/>
                                        <w:bottom w:val="none" w:sz="0" w:space="0" w:color="auto"/>
                                        <w:right w:val="none" w:sz="0" w:space="0" w:color="auto"/>
                                      </w:divBdr>
                                    </w:div>
                                    <w:div w:id="2095128580">
                                      <w:marLeft w:val="0"/>
                                      <w:marRight w:val="0"/>
                                      <w:marTop w:val="0"/>
                                      <w:marBottom w:val="0"/>
                                      <w:divBdr>
                                        <w:top w:val="none" w:sz="0" w:space="0" w:color="auto"/>
                                        <w:left w:val="none" w:sz="0" w:space="0" w:color="auto"/>
                                        <w:bottom w:val="none" w:sz="0" w:space="0" w:color="auto"/>
                                        <w:right w:val="none" w:sz="0" w:space="0" w:color="auto"/>
                                      </w:divBdr>
                                    </w:div>
                                    <w:div w:id="1914117199">
                                      <w:marLeft w:val="0"/>
                                      <w:marRight w:val="0"/>
                                      <w:marTop w:val="0"/>
                                      <w:marBottom w:val="0"/>
                                      <w:divBdr>
                                        <w:top w:val="none" w:sz="0" w:space="0" w:color="auto"/>
                                        <w:left w:val="none" w:sz="0" w:space="0" w:color="auto"/>
                                        <w:bottom w:val="none" w:sz="0" w:space="0" w:color="auto"/>
                                        <w:right w:val="none" w:sz="0" w:space="0" w:color="auto"/>
                                      </w:divBdr>
                                    </w:div>
                                    <w:div w:id="1598102602">
                                      <w:marLeft w:val="0"/>
                                      <w:marRight w:val="0"/>
                                      <w:marTop w:val="0"/>
                                      <w:marBottom w:val="0"/>
                                      <w:divBdr>
                                        <w:top w:val="none" w:sz="0" w:space="0" w:color="auto"/>
                                        <w:left w:val="none" w:sz="0" w:space="0" w:color="auto"/>
                                        <w:bottom w:val="none" w:sz="0" w:space="0" w:color="auto"/>
                                        <w:right w:val="none" w:sz="0" w:space="0" w:color="auto"/>
                                      </w:divBdr>
                                    </w:div>
                                    <w:div w:id="19811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005221">
      <w:bodyDiv w:val="1"/>
      <w:marLeft w:val="0"/>
      <w:marRight w:val="0"/>
      <w:marTop w:val="0"/>
      <w:marBottom w:val="0"/>
      <w:divBdr>
        <w:top w:val="none" w:sz="0" w:space="0" w:color="auto"/>
        <w:left w:val="none" w:sz="0" w:space="0" w:color="auto"/>
        <w:bottom w:val="none" w:sz="0" w:space="0" w:color="auto"/>
        <w:right w:val="none" w:sz="0" w:space="0" w:color="auto"/>
      </w:divBdr>
    </w:div>
    <w:div w:id="543907041">
      <w:bodyDiv w:val="1"/>
      <w:marLeft w:val="0"/>
      <w:marRight w:val="0"/>
      <w:marTop w:val="0"/>
      <w:marBottom w:val="0"/>
      <w:divBdr>
        <w:top w:val="none" w:sz="0" w:space="0" w:color="auto"/>
        <w:left w:val="none" w:sz="0" w:space="0" w:color="auto"/>
        <w:bottom w:val="none" w:sz="0" w:space="0" w:color="auto"/>
        <w:right w:val="none" w:sz="0" w:space="0" w:color="auto"/>
      </w:divBdr>
      <w:divsChild>
        <w:div w:id="109328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738103">
              <w:marLeft w:val="0"/>
              <w:marRight w:val="0"/>
              <w:marTop w:val="0"/>
              <w:marBottom w:val="0"/>
              <w:divBdr>
                <w:top w:val="none" w:sz="0" w:space="0" w:color="auto"/>
                <w:left w:val="none" w:sz="0" w:space="0" w:color="auto"/>
                <w:bottom w:val="none" w:sz="0" w:space="0" w:color="auto"/>
                <w:right w:val="none" w:sz="0" w:space="0" w:color="auto"/>
              </w:divBdr>
              <w:divsChild>
                <w:div w:id="462625089">
                  <w:marLeft w:val="0"/>
                  <w:marRight w:val="0"/>
                  <w:marTop w:val="0"/>
                  <w:marBottom w:val="0"/>
                  <w:divBdr>
                    <w:top w:val="none" w:sz="0" w:space="0" w:color="auto"/>
                    <w:left w:val="none" w:sz="0" w:space="0" w:color="auto"/>
                    <w:bottom w:val="none" w:sz="0" w:space="0" w:color="auto"/>
                    <w:right w:val="none" w:sz="0" w:space="0" w:color="auto"/>
                  </w:divBdr>
                  <w:divsChild>
                    <w:div w:id="1303199252">
                      <w:marLeft w:val="0"/>
                      <w:marRight w:val="0"/>
                      <w:marTop w:val="0"/>
                      <w:marBottom w:val="0"/>
                      <w:divBdr>
                        <w:top w:val="none" w:sz="0" w:space="0" w:color="auto"/>
                        <w:left w:val="none" w:sz="0" w:space="0" w:color="auto"/>
                        <w:bottom w:val="none" w:sz="0" w:space="0" w:color="auto"/>
                        <w:right w:val="none" w:sz="0" w:space="0" w:color="auto"/>
                      </w:divBdr>
                      <w:divsChild>
                        <w:div w:id="597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58149">
      <w:bodyDiv w:val="1"/>
      <w:marLeft w:val="0"/>
      <w:marRight w:val="0"/>
      <w:marTop w:val="0"/>
      <w:marBottom w:val="0"/>
      <w:divBdr>
        <w:top w:val="none" w:sz="0" w:space="0" w:color="auto"/>
        <w:left w:val="none" w:sz="0" w:space="0" w:color="auto"/>
        <w:bottom w:val="none" w:sz="0" w:space="0" w:color="auto"/>
        <w:right w:val="none" w:sz="0" w:space="0" w:color="auto"/>
      </w:divBdr>
      <w:divsChild>
        <w:div w:id="726991929">
          <w:marLeft w:val="0"/>
          <w:marRight w:val="0"/>
          <w:marTop w:val="0"/>
          <w:marBottom w:val="0"/>
          <w:divBdr>
            <w:top w:val="none" w:sz="0" w:space="0" w:color="auto"/>
            <w:left w:val="none" w:sz="0" w:space="0" w:color="auto"/>
            <w:bottom w:val="none" w:sz="0" w:space="0" w:color="auto"/>
            <w:right w:val="none" w:sz="0" w:space="0" w:color="auto"/>
          </w:divBdr>
          <w:divsChild>
            <w:div w:id="365836059">
              <w:marLeft w:val="0"/>
              <w:marRight w:val="0"/>
              <w:marTop w:val="0"/>
              <w:marBottom w:val="0"/>
              <w:divBdr>
                <w:top w:val="none" w:sz="0" w:space="0" w:color="auto"/>
                <w:left w:val="none" w:sz="0" w:space="0" w:color="auto"/>
                <w:bottom w:val="none" w:sz="0" w:space="0" w:color="auto"/>
                <w:right w:val="none" w:sz="0" w:space="0" w:color="auto"/>
              </w:divBdr>
            </w:div>
          </w:divsChild>
        </w:div>
        <w:div w:id="336349797">
          <w:marLeft w:val="0"/>
          <w:marRight w:val="0"/>
          <w:marTop w:val="0"/>
          <w:marBottom w:val="0"/>
          <w:divBdr>
            <w:top w:val="none" w:sz="0" w:space="0" w:color="auto"/>
            <w:left w:val="none" w:sz="0" w:space="0" w:color="auto"/>
            <w:bottom w:val="none" w:sz="0" w:space="0" w:color="auto"/>
            <w:right w:val="none" w:sz="0" w:space="0" w:color="auto"/>
          </w:divBdr>
        </w:div>
        <w:div w:id="371002492">
          <w:marLeft w:val="0"/>
          <w:marRight w:val="0"/>
          <w:marTop w:val="0"/>
          <w:marBottom w:val="0"/>
          <w:divBdr>
            <w:top w:val="none" w:sz="0" w:space="0" w:color="auto"/>
            <w:left w:val="none" w:sz="0" w:space="0" w:color="auto"/>
            <w:bottom w:val="none" w:sz="0" w:space="0" w:color="auto"/>
            <w:right w:val="none" w:sz="0" w:space="0" w:color="auto"/>
          </w:divBdr>
        </w:div>
        <w:div w:id="30344293">
          <w:marLeft w:val="0"/>
          <w:marRight w:val="0"/>
          <w:marTop w:val="0"/>
          <w:marBottom w:val="0"/>
          <w:divBdr>
            <w:top w:val="none" w:sz="0" w:space="0" w:color="auto"/>
            <w:left w:val="none" w:sz="0" w:space="0" w:color="auto"/>
            <w:bottom w:val="none" w:sz="0" w:space="0" w:color="auto"/>
            <w:right w:val="none" w:sz="0" w:space="0" w:color="auto"/>
          </w:divBdr>
          <w:divsChild>
            <w:div w:id="110366729">
              <w:marLeft w:val="0"/>
              <w:marRight w:val="0"/>
              <w:marTop w:val="0"/>
              <w:marBottom w:val="0"/>
              <w:divBdr>
                <w:top w:val="none" w:sz="0" w:space="0" w:color="auto"/>
                <w:left w:val="none" w:sz="0" w:space="0" w:color="auto"/>
                <w:bottom w:val="none" w:sz="0" w:space="0" w:color="auto"/>
                <w:right w:val="none" w:sz="0" w:space="0" w:color="auto"/>
              </w:divBdr>
            </w:div>
            <w:div w:id="1104114911">
              <w:marLeft w:val="0"/>
              <w:marRight w:val="0"/>
              <w:marTop w:val="0"/>
              <w:marBottom w:val="0"/>
              <w:divBdr>
                <w:top w:val="none" w:sz="0" w:space="0" w:color="auto"/>
                <w:left w:val="none" w:sz="0" w:space="0" w:color="auto"/>
                <w:bottom w:val="none" w:sz="0" w:space="0" w:color="auto"/>
                <w:right w:val="none" w:sz="0" w:space="0" w:color="auto"/>
              </w:divBdr>
            </w:div>
            <w:div w:id="898980912">
              <w:marLeft w:val="0"/>
              <w:marRight w:val="0"/>
              <w:marTop w:val="0"/>
              <w:marBottom w:val="0"/>
              <w:divBdr>
                <w:top w:val="none" w:sz="0" w:space="0" w:color="auto"/>
                <w:left w:val="none" w:sz="0" w:space="0" w:color="auto"/>
                <w:bottom w:val="none" w:sz="0" w:space="0" w:color="auto"/>
                <w:right w:val="none" w:sz="0" w:space="0" w:color="auto"/>
              </w:divBdr>
            </w:div>
            <w:div w:id="8179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2857">
      <w:bodyDiv w:val="1"/>
      <w:marLeft w:val="0"/>
      <w:marRight w:val="0"/>
      <w:marTop w:val="0"/>
      <w:marBottom w:val="0"/>
      <w:divBdr>
        <w:top w:val="none" w:sz="0" w:space="0" w:color="auto"/>
        <w:left w:val="none" w:sz="0" w:space="0" w:color="auto"/>
        <w:bottom w:val="none" w:sz="0" w:space="0" w:color="auto"/>
        <w:right w:val="none" w:sz="0" w:space="0" w:color="auto"/>
      </w:divBdr>
      <w:divsChild>
        <w:div w:id="1317759989">
          <w:marLeft w:val="0"/>
          <w:marRight w:val="0"/>
          <w:marTop w:val="0"/>
          <w:marBottom w:val="0"/>
          <w:divBdr>
            <w:top w:val="none" w:sz="0" w:space="0" w:color="auto"/>
            <w:left w:val="none" w:sz="0" w:space="0" w:color="auto"/>
            <w:bottom w:val="none" w:sz="0" w:space="0" w:color="auto"/>
            <w:right w:val="none" w:sz="0" w:space="0" w:color="auto"/>
          </w:divBdr>
          <w:divsChild>
            <w:div w:id="1558280739">
              <w:marLeft w:val="0"/>
              <w:marRight w:val="0"/>
              <w:marTop w:val="0"/>
              <w:marBottom w:val="0"/>
              <w:divBdr>
                <w:top w:val="none" w:sz="0" w:space="0" w:color="auto"/>
                <w:left w:val="none" w:sz="0" w:space="0" w:color="auto"/>
                <w:bottom w:val="none" w:sz="0" w:space="0" w:color="auto"/>
                <w:right w:val="none" w:sz="0" w:space="0" w:color="auto"/>
              </w:divBdr>
              <w:divsChild>
                <w:div w:id="403992690">
                  <w:marLeft w:val="0"/>
                  <w:marRight w:val="0"/>
                  <w:marTop w:val="0"/>
                  <w:marBottom w:val="0"/>
                  <w:divBdr>
                    <w:top w:val="none" w:sz="0" w:space="0" w:color="auto"/>
                    <w:left w:val="none" w:sz="0" w:space="0" w:color="auto"/>
                    <w:bottom w:val="none" w:sz="0" w:space="0" w:color="auto"/>
                    <w:right w:val="none" w:sz="0" w:space="0" w:color="auto"/>
                  </w:divBdr>
                  <w:divsChild>
                    <w:div w:id="18382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934925">
      <w:bodyDiv w:val="1"/>
      <w:marLeft w:val="0"/>
      <w:marRight w:val="0"/>
      <w:marTop w:val="0"/>
      <w:marBottom w:val="0"/>
      <w:divBdr>
        <w:top w:val="none" w:sz="0" w:space="0" w:color="auto"/>
        <w:left w:val="none" w:sz="0" w:space="0" w:color="auto"/>
        <w:bottom w:val="none" w:sz="0" w:space="0" w:color="auto"/>
        <w:right w:val="none" w:sz="0" w:space="0" w:color="auto"/>
      </w:divBdr>
    </w:div>
    <w:div w:id="830758730">
      <w:bodyDiv w:val="1"/>
      <w:marLeft w:val="0"/>
      <w:marRight w:val="0"/>
      <w:marTop w:val="0"/>
      <w:marBottom w:val="0"/>
      <w:divBdr>
        <w:top w:val="none" w:sz="0" w:space="0" w:color="auto"/>
        <w:left w:val="none" w:sz="0" w:space="0" w:color="auto"/>
        <w:bottom w:val="none" w:sz="0" w:space="0" w:color="auto"/>
        <w:right w:val="none" w:sz="0" w:space="0" w:color="auto"/>
      </w:divBdr>
    </w:div>
    <w:div w:id="843934049">
      <w:bodyDiv w:val="1"/>
      <w:marLeft w:val="0"/>
      <w:marRight w:val="0"/>
      <w:marTop w:val="0"/>
      <w:marBottom w:val="0"/>
      <w:divBdr>
        <w:top w:val="none" w:sz="0" w:space="0" w:color="auto"/>
        <w:left w:val="none" w:sz="0" w:space="0" w:color="auto"/>
        <w:bottom w:val="none" w:sz="0" w:space="0" w:color="auto"/>
        <w:right w:val="none" w:sz="0" w:space="0" w:color="auto"/>
      </w:divBdr>
      <w:divsChild>
        <w:div w:id="1920751256">
          <w:marLeft w:val="0"/>
          <w:marRight w:val="0"/>
          <w:marTop w:val="0"/>
          <w:marBottom w:val="0"/>
          <w:divBdr>
            <w:top w:val="none" w:sz="0" w:space="0" w:color="auto"/>
            <w:left w:val="none" w:sz="0" w:space="0" w:color="auto"/>
            <w:bottom w:val="none" w:sz="0" w:space="0" w:color="auto"/>
            <w:right w:val="none" w:sz="0" w:space="0" w:color="auto"/>
          </w:divBdr>
        </w:div>
      </w:divsChild>
    </w:div>
    <w:div w:id="854196903">
      <w:bodyDiv w:val="1"/>
      <w:marLeft w:val="0"/>
      <w:marRight w:val="0"/>
      <w:marTop w:val="0"/>
      <w:marBottom w:val="0"/>
      <w:divBdr>
        <w:top w:val="none" w:sz="0" w:space="0" w:color="auto"/>
        <w:left w:val="none" w:sz="0" w:space="0" w:color="auto"/>
        <w:bottom w:val="none" w:sz="0" w:space="0" w:color="auto"/>
        <w:right w:val="none" w:sz="0" w:space="0" w:color="auto"/>
      </w:divBdr>
      <w:divsChild>
        <w:div w:id="1204829947">
          <w:marLeft w:val="600"/>
          <w:marRight w:val="600"/>
          <w:marTop w:val="280"/>
          <w:marBottom w:val="280"/>
          <w:divBdr>
            <w:top w:val="none" w:sz="0" w:space="0" w:color="auto"/>
            <w:left w:val="none" w:sz="0" w:space="0" w:color="auto"/>
            <w:bottom w:val="none" w:sz="0" w:space="0" w:color="auto"/>
            <w:right w:val="none" w:sz="0" w:space="0" w:color="auto"/>
          </w:divBdr>
        </w:div>
      </w:divsChild>
    </w:div>
    <w:div w:id="860893571">
      <w:bodyDiv w:val="1"/>
      <w:marLeft w:val="0"/>
      <w:marRight w:val="0"/>
      <w:marTop w:val="0"/>
      <w:marBottom w:val="0"/>
      <w:divBdr>
        <w:top w:val="none" w:sz="0" w:space="0" w:color="auto"/>
        <w:left w:val="none" w:sz="0" w:space="0" w:color="auto"/>
        <w:bottom w:val="none" w:sz="0" w:space="0" w:color="auto"/>
        <w:right w:val="none" w:sz="0" w:space="0" w:color="auto"/>
      </w:divBdr>
      <w:divsChild>
        <w:div w:id="1298340367">
          <w:marLeft w:val="0"/>
          <w:marRight w:val="0"/>
          <w:marTop w:val="0"/>
          <w:marBottom w:val="0"/>
          <w:divBdr>
            <w:top w:val="none" w:sz="0" w:space="0" w:color="auto"/>
            <w:left w:val="none" w:sz="0" w:space="0" w:color="auto"/>
            <w:bottom w:val="none" w:sz="0" w:space="0" w:color="auto"/>
            <w:right w:val="none" w:sz="0" w:space="0" w:color="auto"/>
          </w:divBdr>
          <w:divsChild>
            <w:div w:id="837426950">
              <w:marLeft w:val="0"/>
              <w:marRight w:val="0"/>
              <w:marTop w:val="0"/>
              <w:marBottom w:val="0"/>
              <w:divBdr>
                <w:top w:val="none" w:sz="0" w:space="0" w:color="auto"/>
                <w:left w:val="none" w:sz="0" w:space="0" w:color="auto"/>
                <w:bottom w:val="none" w:sz="0" w:space="0" w:color="auto"/>
                <w:right w:val="none" w:sz="0" w:space="0" w:color="auto"/>
              </w:divBdr>
              <w:divsChild>
                <w:div w:id="813984256">
                  <w:marLeft w:val="0"/>
                  <w:marRight w:val="0"/>
                  <w:marTop w:val="0"/>
                  <w:marBottom w:val="0"/>
                  <w:divBdr>
                    <w:top w:val="none" w:sz="0" w:space="0" w:color="auto"/>
                    <w:left w:val="none" w:sz="0" w:space="0" w:color="auto"/>
                    <w:bottom w:val="none" w:sz="0" w:space="0" w:color="auto"/>
                    <w:right w:val="none" w:sz="0" w:space="0" w:color="auto"/>
                  </w:divBdr>
                  <w:divsChild>
                    <w:div w:id="2045908598">
                      <w:marLeft w:val="0"/>
                      <w:marRight w:val="0"/>
                      <w:marTop w:val="0"/>
                      <w:marBottom w:val="0"/>
                      <w:divBdr>
                        <w:top w:val="none" w:sz="0" w:space="0" w:color="auto"/>
                        <w:left w:val="none" w:sz="0" w:space="0" w:color="auto"/>
                        <w:bottom w:val="none" w:sz="0" w:space="0" w:color="auto"/>
                        <w:right w:val="none" w:sz="0" w:space="0" w:color="auto"/>
                      </w:divBdr>
                      <w:divsChild>
                        <w:div w:id="1581790932">
                          <w:marLeft w:val="0"/>
                          <w:marRight w:val="0"/>
                          <w:marTop w:val="0"/>
                          <w:marBottom w:val="0"/>
                          <w:divBdr>
                            <w:top w:val="none" w:sz="0" w:space="0" w:color="auto"/>
                            <w:left w:val="none" w:sz="0" w:space="0" w:color="auto"/>
                            <w:bottom w:val="single" w:sz="6" w:space="0" w:color="E8E8E8"/>
                            <w:right w:val="none" w:sz="0" w:space="0" w:color="auto"/>
                          </w:divBdr>
                          <w:divsChild>
                            <w:div w:id="184104630">
                              <w:marLeft w:val="0"/>
                              <w:marRight w:val="0"/>
                              <w:marTop w:val="0"/>
                              <w:marBottom w:val="0"/>
                              <w:divBdr>
                                <w:top w:val="none" w:sz="0" w:space="0" w:color="auto"/>
                                <w:left w:val="none" w:sz="0" w:space="0" w:color="auto"/>
                                <w:bottom w:val="none" w:sz="0" w:space="0" w:color="auto"/>
                                <w:right w:val="none" w:sz="0" w:space="0" w:color="auto"/>
                              </w:divBdr>
                            </w:div>
                            <w:div w:id="1231310856">
                              <w:marLeft w:val="0"/>
                              <w:marRight w:val="0"/>
                              <w:marTop w:val="0"/>
                              <w:marBottom w:val="0"/>
                              <w:divBdr>
                                <w:top w:val="none" w:sz="0" w:space="0" w:color="auto"/>
                                <w:left w:val="none" w:sz="0" w:space="0" w:color="auto"/>
                                <w:bottom w:val="none" w:sz="0" w:space="0" w:color="auto"/>
                                <w:right w:val="none" w:sz="0" w:space="0" w:color="auto"/>
                              </w:divBdr>
                              <w:divsChild>
                                <w:div w:id="1137334207">
                                  <w:marLeft w:val="0"/>
                                  <w:marRight w:val="0"/>
                                  <w:marTop w:val="0"/>
                                  <w:marBottom w:val="0"/>
                                  <w:divBdr>
                                    <w:top w:val="none" w:sz="0" w:space="0" w:color="auto"/>
                                    <w:left w:val="none" w:sz="0" w:space="0" w:color="auto"/>
                                    <w:bottom w:val="none" w:sz="0" w:space="0" w:color="auto"/>
                                    <w:right w:val="none" w:sz="0" w:space="0" w:color="auto"/>
                                  </w:divBdr>
                                  <w:divsChild>
                                    <w:div w:id="850802506">
                                      <w:marLeft w:val="0"/>
                                      <w:marRight w:val="0"/>
                                      <w:marTop w:val="0"/>
                                      <w:marBottom w:val="0"/>
                                      <w:divBdr>
                                        <w:top w:val="none" w:sz="0" w:space="0" w:color="auto"/>
                                        <w:left w:val="none" w:sz="0" w:space="0" w:color="auto"/>
                                        <w:bottom w:val="none" w:sz="0" w:space="0" w:color="auto"/>
                                        <w:right w:val="none" w:sz="0" w:space="0" w:color="auto"/>
                                      </w:divBdr>
                                      <w:divsChild>
                                        <w:div w:id="945770289">
                                          <w:marLeft w:val="0"/>
                                          <w:marRight w:val="0"/>
                                          <w:marTop w:val="0"/>
                                          <w:marBottom w:val="0"/>
                                          <w:divBdr>
                                            <w:top w:val="none" w:sz="0" w:space="0" w:color="auto"/>
                                            <w:left w:val="none" w:sz="0" w:space="0" w:color="auto"/>
                                            <w:bottom w:val="none" w:sz="0" w:space="0" w:color="auto"/>
                                            <w:right w:val="none" w:sz="0" w:space="0" w:color="auto"/>
                                          </w:divBdr>
                                          <w:divsChild>
                                            <w:div w:id="247859108">
                                              <w:marLeft w:val="0"/>
                                              <w:marRight w:val="0"/>
                                              <w:marTop w:val="0"/>
                                              <w:marBottom w:val="0"/>
                                              <w:divBdr>
                                                <w:top w:val="single" w:sz="6" w:space="1" w:color="FCBDBD"/>
                                                <w:left w:val="single" w:sz="6" w:space="3" w:color="FCBDBD"/>
                                                <w:bottom w:val="single" w:sz="6" w:space="1" w:color="FCBDBD"/>
                                                <w:right w:val="single" w:sz="6" w:space="3" w:color="FCBDBD"/>
                                              </w:divBdr>
                                            </w:div>
                                          </w:divsChild>
                                        </w:div>
                                      </w:divsChild>
                                    </w:div>
                                    <w:div w:id="609824974">
                                      <w:marLeft w:val="0"/>
                                      <w:marRight w:val="0"/>
                                      <w:marTop w:val="0"/>
                                      <w:marBottom w:val="0"/>
                                      <w:divBdr>
                                        <w:top w:val="none" w:sz="0" w:space="0" w:color="auto"/>
                                        <w:left w:val="none" w:sz="0" w:space="0" w:color="auto"/>
                                        <w:bottom w:val="none" w:sz="0" w:space="0" w:color="auto"/>
                                        <w:right w:val="none" w:sz="0" w:space="0" w:color="auto"/>
                                      </w:divBdr>
                                    </w:div>
                                    <w:div w:id="561914367">
                                      <w:marLeft w:val="120"/>
                                      <w:marRight w:val="0"/>
                                      <w:marTop w:val="0"/>
                                      <w:marBottom w:val="0"/>
                                      <w:divBdr>
                                        <w:top w:val="none" w:sz="0" w:space="0" w:color="auto"/>
                                        <w:left w:val="none" w:sz="0" w:space="0" w:color="auto"/>
                                        <w:bottom w:val="none" w:sz="0" w:space="0" w:color="auto"/>
                                        <w:right w:val="none" w:sz="0" w:space="0" w:color="auto"/>
                                      </w:divBdr>
                                      <w:divsChild>
                                        <w:div w:id="1951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8487">
                      <w:marLeft w:val="0"/>
                      <w:marRight w:val="0"/>
                      <w:marTop w:val="735"/>
                      <w:marBottom w:val="600"/>
                      <w:divBdr>
                        <w:top w:val="none" w:sz="0" w:space="0" w:color="auto"/>
                        <w:left w:val="none" w:sz="0" w:space="0" w:color="auto"/>
                        <w:bottom w:val="none" w:sz="0" w:space="0" w:color="auto"/>
                        <w:right w:val="none" w:sz="0" w:space="0" w:color="auto"/>
                      </w:divBdr>
                      <w:divsChild>
                        <w:div w:id="76948979">
                          <w:marLeft w:val="0"/>
                          <w:marRight w:val="0"/>
                          <w:marTop w:val="0"/>
                          <w:marBottom w:val="0"/>
                          <w:divBdr>
                            <w:top w:val="none" w:sz="0" w:space="0" w:color="auto"/>
                            <w:left w:val="none" w:sz="0" w:space="0" w:color="auto"/>
                            <w:bottom w:val="none" w:sz="0" w:space="0" w:color="auto"/>
                            <w:right w:val="none" w:sz="0" w:space="0" w:color="auto"/>
                          </w:divBdr>
                          <w:divsChild>
                            <w:div w:id="1075398908">
                              <w:marLeft w:val="0"/>
                              <w:marRight w:val="0"/>
                              <w:marTop w:val="0"/>
                              <w:marBottom w:val="0"/>
                              <w:divBdr>
                                <w:top w:val="none" w:sz="0" w:space="0" w:color="auto"/>
                                <w:left w:val="none" w:sz="0" w:space="0" w:color="auto"/>
                                <w:bottom w:val="none" w:sz="0" w:space="0" w:color="auto"/>
                                <w:right w:val="none" w:sz="0" w:space="0" w:color="auto"/>
                              </w:divBdr>
                            </w:div>
                          </w:divsChild>
                        </w:div>
                        <w:div w:id="317802878">
                          <w:marLeft w:val="0"/>
                          <w:marRight w:val="0"/>
                          <w:marTop w:val="0"/>
                          <w:marBottom w:val="0"/>
                          <w:divBdr>
                            <w:top w:val="none" w:sz="0" w:space="0" w:color="auto"/>
                            <w:left w:val="none" w:sz="0" w:space="0" w:color="auto"/>
                            <w:bottom w:val="none" w:sz="0" w:space="0" w:color="auto"/>
                            <w:right w:val="none" w:sz="0" w:space="0" w:color="auto"/>
                          </w:divBdr>
                          <w:divsChild>
                            <w:div w:id="1723090055">
                              <w:marLeft w:val="0"/>
                              <w:marRight w:val="0"/>
                              <w:marTop w:val="0"/>
                              <w:marBottom w:val="0"/>
                              <w:divBdr>
                                <w:top w:val="none" w:sz="0" w:space="0" w:color="auto"/>
                                <w:left w:val="none" w:sz="0" w:space="0" w:color="auto"/>
                                <w:bottom w:val="none" w:sz="0" w:space="0" w:color="auto"/>
                                <w:right w:val="none" w:sz="0" w:space="0" w:color="auto"/>
                              </w:divBdr>
                              <w:divsChild>
                                <w:div w:id="915633703">
                                  <w:marLeft w:val="0"/>
                                  <w:marRight w:val="0"/>
                                  <w:marTop w:val="195"/>
                                  <w:marBottom w:val="195"/>
                                  <w:divBdr>
                                    <w:top w:val="single" w:sz="6" w:space="12" w:color="CCDBEB"/>
                                    <w:left w:val="single" w:sz="6" w:space="12" w:color="CCDBEB"/>
                                    <w:bottom w:val="single" w:sz="6" w:space="12" w:color="CCDBEB"/>
                                    <w:right w:val="single" w:sz="6" w:space="12" w:color="CCDBEB"/>
                                  </w:divBdr>
                                  <w:divsChild>
                                    <w:div w:id="823813011">
                                      <w:marLeft w:val="0"/>
                                      <w:marRight w:val="0"/>
                                      <w:marTop w:val="0"/>
                                      <w:marBottom w:val="0"/>
                                      <w:divBdr>
                                        <w:top w:val="none" w:sz="0" w:space="0" w:color="auto"/>
                                        <w:left w:val="none" w:sz="0" w:space="0" w:color="auto"/>
                                        <w:bottom w:val="none" w:sz="0" w:space="0" w:color="auto"/>
                                        <w:right w:val="none" w:sz="0" w:space="0" w:color="auto"/>
                                      </w:divBdr>
                                    </w:div>
                                    <w:div w:id="2012027378">
                                      <w:marLeft w:val="0"/>
                                      <w:marRight w:val="0"/>
                                      <w:marTop w:val="0"/>
                                      <w:marBottom w:val="0"/>
                                      <w:divBdr>
                                        <w:top w:val="none" w:sz="0" w:space="0" w:color="auto"/>
                                        <w:left w:val="none" w:sz="0" w:space="0" w:color="auto"/>
                                        <w:bottom w:val="none" w:sz="0" w:space="0" w:color="auto"/>
                                        <w:right w:val="none" w:sz="0" w:space="0" w:color="auto"/>
                                      </w:divBdr>
                                    </w:div>
                                    <w:div w:id="1505169461">
                                      <w:marLeft w:val="0"/>
                                      <w:marRight w:val="0"/>
                                      <w:marTop w:val="0"/>
                                      <w:marBottom w:val="0"/>
                                      <w:divBdr>
                                        <w:top w:val="none" w:sz="0" w:space="0" w:color="auto"/>
                                        <w:left w:val="none" w:sz="0" w:space="0" w:color="auto"/>
                                        <w:bottom w:val="none" w:sz="0" w:space="0" w:color="auto"/>
                                        <w:right w:val="none" w:sz="0" w:space="0" w:color="auto"/>
                                      </w:divBdr>
                                    </w:div>
                                    <w:div w:id="1723482816">
                                      <w:marLeft w:val="0"/>
                                      <w:marRight w:val="0"/>
                                      <w:marTop w:val="0"/>
                                      <w:marBottom w:val="0"/>
                                      <w:divBdr>
                                        <w:top w:val="none" w:sz="0" w:space="0" w:color="auto"/>
                                        <w:left w:val="none" w:sz="0" w:space="0" w:color="auto"/>
                                        <w:bottom w:val="none" w:sz="0" w:space="0" w:color="auto"/>
                                        <w:right w:val="none" w:sz="0" w:space="0" w:color="auto"/>
                                      </w:divBdr>
                                    </w:div>
                                    <w:div w:id="1978030579">
                                      <w:marLeft w:val="0"/>
                                      <w:marRight w:val="0"/>
                                      <w:marTop w:val="0"/>
                                      <w:marBottom w:val="0"/>
                                      <w:divBdr>
                                        <w:top w:val="none" w:sz="0" w:space="0" w:color="auto"/>
                                        <w:left w:val="none" w:sz="0" w:space="0" w:color="auto"/>
                                        <w:bottom w:val="none" w:sz="0" w:space="0" w:color="auto"/>
                                        <w:right w:val="none" w:sz="0" w:space="0" w:color="auto"/>
                                      </w:divBdr>
                                    </w:div>
                                    <w:div w:id="295837694">
                                      <w:marLeft w:val="0"/>
                                      <w:marRight w:val="0"/>
                                      <w:marTop w:val="0"/>
                                      <w:marBottom w:val="0"/>
                                      <w:divBdr>
                                        <w:top w:val="none" w:sz="0" w:space="0" w:color="auto"/>
                                        <w:left w:val="none" w:sz="0" w:space="0" w:color="auto"/>
                                        <w:bottom w:val="none" w:sz="0" w:space="0" w:color="auto"/>
                                        <w:right w:val="none" w:sz="0" w:space="0" w:color="auto"/>
                                      </w:divBdr>
                                    </w:div>
                                    <w:div w:id="371348368">
                                      <w:marLeft w:val="0"/>
                                      <w:marRight w:val="0"/>
                                      <w:marTop w:val="0"/>
                                      <w:marBottom w:val="0"/>
                                      <w:divBdr>
                                        <w:top w:val="none" w:sz="0" w:space="0" w:color="auto"/>
                                        <w:left w:val="none" w:sz="0" w:space="0" w:color="auto"/>
                                        <w:bottom w:val="none" w:sz="0" w:space="0" w:color="auto"/>
                                        <w:right w:val="none" w:sz="0" w:space="0" w:color="auto"/>
                                      </w:divBdr>
                                    </w:div>
                                    <w:div w:id="382605958">
                                      <w:marLeft w:val="0"/>
                                      <w:marRight w:val="0"/>
                                      <w:marTop w:val="0"/>
                                      <w:marBottom w:val="0"/>
                                      <w:divBdr>
                                        <w:top w:val="none" w:sz="0" w:space="0" w:color="auto"/>
                                        <w:left w:val="none" w:sz="0" w:space="0" w:color="auto"/>
                                        <w:bottom w:val="none" w:sz="0" w:space="0" w:color="auto"/>
                                        <w:right w:val="none" w:sz="0" w:space="0" w:color="auto"/>
                                      </w:divBdr>
                                    </w:div>
                                    <w:div w:id="1377701105">
                                      <w:marLeft w:val="0"/>
                                      <w:marRight w:val="0"/>
                                      <w:marTop w:val="0"/>
                                      <w:marBottom w:val="0"/>
                                      <w:divBdr>
                                        <w:top w:val="none" w:sz="0" w:space="0" w:color="auto"/>
                                        <w:left w:val="none" w:sz="0" w:space="0" w:color="auto"/>
                                        <w:bottom w:val="none" w:sz="0" w:space="0" w:color="auto"/>
                                        <w:right w:val="none" w:sz="0" w:space="0" w:color="auto"/>
                                      </w:divBdr>
                                    </w:div>
                                    <w:div w:id="1152914235">
                                      <w:marLeft w:val="0"/>
                                      <w:marRight w:val="0"/>
                                      <w:marTop w:val="0"/>
                                      <w:marBottom w:val="0"/>
                                      <w:divBdr>
                                        <w:top w:val="none" w:sz="0" w:space="0" w:color="auto"/>
                                        <w:left w:val="none" w:sz="0" w:space="0" w:color="auto"/>
                                        <w:bottom w:val="none" w:sz="0" w:space="0" w:color="auto"/>
                                        <w:right w:val="none" w:sz="0" w:space="0" w:color="auto"/>
                                      </w:divBdr>
                                    </w:div>
                                    <w:div w:id="1577858529">
                                      <w:marLeft w:val="0"/>
                                      <w:marRight w:val="0"/>
                                      <w:marTop w:val="0"/>
                                      <w:marBottom w:val="0"/>
                                      <w:divBdr>
                                        <w:top w:val="none" w:sz="0" w:space="0" w:color="auto"/>
                                        <w:left w:val="none" w:sz="0" w:space="0" w:color="auto"/>
                                        <w:bottom w:val="none" w:sz="0" w:space="0" w:color="auto"/>
                                        <w:right w:val="none" w:sz="0" w:space="0" w:color="auto"/>
                                      </w:divBdr>
                                    </w:div>
                                    <w:div w:id="1839929829">
                                      <w:marLeft w:val="0"/>
                                      <w:marRight w:val="0"/>
                                      <w:marTop w:val="0"/>
                                      <w:marBottom w:val="0"/>
                                      <w:divBdr>
                                        <w:top w:val="none" w:sz="0" w:space="0" w:color="auto"/>
                                        <w:left w:val="none" w:sz="0" w:space="0" w:color="auto"/>
                                        <w:bottom w:val="none" w:sz="0" w:space="0" w:color="auto"/>
                                        <w:right w:val="none" w:sz="0" w:space="0" w:color="auto"/>
                                      </w:divBdr>
                                    </w:div>
                                    <w:div w:id="859314759">
                                      <w:marLeft w:val="0"/>
                                      <w:marRight w:val="0"/>
                                      <w:marTop w:val="0"/>
                                      <w:marBottom w:val="0"/>
                                      <w:divBdr>
                                        <w:top w:val="none" w:sz="0" w:space="0" w:color="auto"/>
                                        <w:left w:val="none" w:sz="0" w:space="0" w:color="auto"/>
                                        <w:bottom w:val="none" w:sz="0" w:space="0" w:color="auto"/>
                                        <w:right w:val="none" w:sz="0" w:space="0" w:color="auto"/>
                                      </w:divBdr>
                                    </w:div>
                                    <w:div w:id="1920745963">
                                      <w:marLeft w:val="0"/>
                                      <w:marRight w:val="0"/>
                                      <w:marTop w:val="0"/>
                                      <w:marBottom w:val="0"/>
                                      <w:divBdr>
                                        <w:top w:val="none" w:sz="0" w:space="0" w:color="auto"/>
                                        <w:left w:val="none" w:sz="0" w:space="0" w:color="auto"/>
                                        <w:bottom w:val="none" w:sz="0" w:space="0" w:color="auto"/>
                                        <w:right w:val="none" w:sz="0" w:space="0" w:color="auto"/>
                                      </w:divBdr>
                                    </w:div>
                                    <w:div w:id="1049692786">
                                      <w:marLeft w:val="0"/>
                                      <w:marRight w:val="0"/>
                                      <w:marTop w:val="0"/>
                                      <w:marBottom w:val="0"/>
                                      <w:divBdr>
                                        <w:top w:val="none" w:sz="0" w:space="0" w:color="auto"/>
                                        <w:left w:val="none" w:sz="0" w:space="0" w:color="auto"/>
                                        <w:bottom w:val="none" w:sz="0" w:space="0" w:color="auto"/>
                                        <w:right w:val="none" w:sz="0" w:space="0" w:color="auto"/>
                                      </w:divBdr>
                                    </w:div>
                                    <w:div w:id="1307856441">
                                      <w:marLeft w:val="0"/>
                                      <w:marRight w:val="0"/>
                                      <w:marTop w:val="0"/>
                                      <w:marBottom w:val="0"/>
                                      <w:divBdr>
                                        <w:top w:val="none" w:sz="0" w:space="0" w:color="auto"/>
                                        <w:left w:val="none" w:sz="0" w:space="0" w:color="auto"/>
                                        <w:bottom w:val="none" w:sz="0" w:space="0" w:color="auto"/>
                                        <w:right w:val="none" w:sz="0" w:space="0" w:color="auto"/>
                                      </w:divBdr>
                                    </w:div>
                                    <w:div w:id="1091857468">
                                      <w:marLeft w:val="0"/>
                                      <w:marRight w:val="0"/>
                                      <w:marTop w:val="0"/>
                                      <w:marBottom w:val="0"/>
                                      <w:divBdr>
                                        <w:top w:val="none" w:sz="0" w:space="0" w:color="auto"/>
                                        <w:left w:val="none" w:sz="0" w:space="0" w:color="auto"/>
                                        <w:bottom w:val="none" w:sz="0" w:space="0" w:color="auto"/>
                                        <w:right w:val="none" w:sz="0" w:space="0" w:color="auto"/>
                                      </w:divBdr>
                                    </w:div>
                                    <w:div w:id="727849721">
                                      <w:marLeft w:val="0"/>
                                      <w:marRight w:val="0"/>
                                      <w:marTop w:val="0"/>
                                      <w:marBottom w:val="0"/>
                                      <w:divBdr>
                                        <w:top w:val="none" w:sz="0" w:space="0" w:color="auto"/>
                                        <w:left w:val="none" w:sz="0" w:space="0" w:color="auto"/>
                                        <w:bottom w:val="none" w:sz="0" w:space="0" w:color="auto"/>
                                        <w:right w:val="none" w:sz="0" w:space="0" w:color="auto"/>
                                      </w:divBdr>
                                    </w:div>
                                    <w:div w:id="148905476">
                                      <w:marLeft w:val="0"/>
                                      <w:marRight w:val="0"/>
                                      <w:marTop w:val="0"/>
                                      <w:marBottom w:val="0"/>
                                      <w:divBdr>
                                        <w:top w:val="none" w:sz="0" w:space="0" w:color="auto"/>
                                        <w:left w:val="none" w:sz="0" w:space="0" w:color="auto"/>
                                        <w:bottom w:val="none" w:sz="0" w:space="0" w:color="auto"/>
                                        <w:right w:val="none" w:sz="0" w:space="0" w:color="auto"/>
                                      </w:divBdr>
                                    </w:div>
                                    <w:div w:id="686247536">
                                      <w:marLeft w:val="0"/>
                                      <w:marRight w:val="0"/>
                                      <w:marTop w:val="0"/>
                                      <w:marBottom w:val="0"/>
                                      <w:divBdr>
                                        <w:top w:val="none" w:sz="0" w:space="0" w:color="auto"/>
                                        <w:left w:val="none" w:sz="0" w:space="0" w:color="auto"/>
                                        <w:bottom w:val="none" w:sz="0" w:space="0" w:color="auto"/>
                                        <w:right w:val="none" w:sz="0" w:space="0" w:color="auto"/>
                                      </w:divBdr>
                                    </w:div>
                                    <w:div w:id="1811289070">
                                      <w:marLeft w:val="0"/>
                                      <w:marRight w:val="0"/>
                                      <w:marTop w:val="0"/>
                                      <w:marBottom w:val="0"/>
                                      <w:divBdr>
                                        <w:top w:val="none" w:sz="0" w:space="0" w:color="auto"/>
                                        <w:left w:val="none" w:sz="0" w:space="0" w:color="auto"/>
                                        <w:bottom w:val="none" w:sz="0" w:space="0" w:color="auto"/>
                                        <w:right w:val="none" w:sz="0" w:space="0" w:color="auto"/>
                                      </w:divBdr>
                                    </w:div>
                                    <w:div w:id="1290161603">
                                      <w:marLeft w:val="0"/>
                                      <w:marRight w:val="0"/>
                                      <w:marTop w:val="0"/>
                                      <w:marBottom w:val="0"/>
                                      <w:divBdr>
                                        <w:top w:val="none" w:sz="0" w:space="0" w:color="auto"/>
                                        <w:left w:val="none" w:sz="0" w:space="0" w:color="auto"/>
                                        <w:bottom w:val="none" w:sz="0" w:space="0" w:color="auto"/>
                                        <w:right w:val="none" w:sz="0" w:space="0" w:color="auto"/>
                                      </w:divBdr>
                                    </w:div>
                                    <w:div w:id="1505776647">
                                      <w:marLeft w:val="0"/>
                                      <w:marRight w:val="0"/>
                                      <w:marTop w:val="0"/>
                                      <w:marBottom w:val="0"/>
                                      <w:divBdr>
                                        <w:top w:val="none" w:sz="0" w:space="0" w:color="auto"/>
                                        <w:left w:val="none" w:sz="0" w:space="0" w:color="auto"/>
                                        <w:bottom w:val="none" w:sz="0" w:space="0" w:color="auto"/>
                                        <w:right w:val="none" w:sz="0" w:space="0" w:color="auto"/>
                                      </w:divBdr>
                                    </w:div>
                                    <w:div w:id="1234118864">
                                      <w:marLeft w:val="0"/>
                                      <w:marRight w:val="0"/>
                                      <w:marTop w:val="0"/>
                                      <w:marBottom w:val="0"/>
                                      <w:divBdr>
                                        <w:top w:val="none" w:sz="0" w:space="0" w:color="auto"/>
                                        <w:left w:val="none" w:sz="0" w:space="0" w:color="auto"/>
                                        <w:bottom w:val="none" w:sz="0" w:space="0" w:color="auto"/>
                                        <w:right w:val="none" w:sz="0" w:space="0" w:color="auto"/>
                                      </w:divBdr>
                                    </w:div>
                                    <w:div w:id="146821255">
                                      <w:marLeft w:val="0"/>
                                      <w:marRight w:val="0"/>
                                      <w:marTop w:val="0"/>
                                      <w:marBottom w:val="0"/>
                                      <w:divBdr>
                                        <w:top w:val="none" w:sz="0" w:space="0" w:color="auto"/>
                                        <w:left w:val="none" w:sz="0" w:space="0" w:color="auto"/>
                                        <w:bottom w:val="none" w:sz="0" w:space="0" w:color="auto"/>
                                        <w:right w:val="none" w:sz="0" w:space="0" w:color="auto"/>
                                      </w:divBdr>
                                    </w:div>
                                    <w:div w:id="1071389963">
                                      <w:marLeft w:val="0"/>
                                      <w:marRight w:val="0"/>
                                      <w:marTop w:val="0"/>
                                      <w:marBottom w:val="0"/>
                                      <w:divBdr>
                                        <w:top w:val="none" w:sz="0" w:space="0" w:color="auto"/>
                                        <w:left w:val="none" w:sz="0" w:space="0" w:color="auto"/>
                                        <w:bottom w:val="none" w:sz="0" w:space="0" w:color="auto"/>
                                        <w:right w:val="none" w:sz="0" w:space="0" w:color="auto"/>
                                      </w:divBdr>
                                    </w:div>
                                    <w:div w:id="2083284740">
                                      <w:marLeft w:val="0"/>
                                      <w:marRight w:val="0"/>
                                      <w:marTop w:val="0"/>
                                      <w:marBottom w:val="0"/>
                                      <w:divBdr>
                                        <w:top w:val="none" w:sz="0" w:space="0" w:color="auto"/>
                                        <w:left w:val="none" w:sz="0" w:space="0" w:color="auto"/>
                                        <w:bottom w:val="none" w:sz="0" w:space="0" w:color="auto"/>
                                        <w:right w:val="none" w:sz="0" w:space="0" w:color="auto"/>
                                      </w:divBdr>
                                    </w:div>
                                    <w:div w:id="2023125373">
                                      <w:marLeft w:val="0"/>
                                      <w:marRight w:val="0"/>
                                      <w:marTop w:val="0"/>
                                      <w:marBottom w:val="0"/>
                                      <w:divBdr>
                                        <w:top w:val="none" w:sz="0" w:space="0" w:color="auto"/>
                                        <w:left w:val="none" w:sz="0" w:space="0" w:color="auto"/>
                                        <w:bottom w:val="none" w:sz="0" w:space="0" w:color="auto"/>
                                        <w:right w:val="none" w:sz="0" w:space="0" w:color="auto"/>
                                      </w:divBdr>
                                    </w:div>
                                    <w:div w:id="156465335">
                                      <w:marLeft w:val="0"/>
                                      <w:marRight w:val="0"/>
                                      <w:marTop w:val="0"/>
                                      <w:marBottom w:val="0"/>
                                      <w:divBdr>
                                        <w:top w:val="none" w:sz="0" w:space="0" w:color="auto"/>
                                        <w:left w:val="none" w:sz="0" w:space="0" w:color="auto"/>
                                        <w:bottom w:val="none" w:sz="0" w:space="0" w:color="auto"/>
                                        <w:right w:val="none" w:sz="0" w:space="0" w:color="auto"/>
                                      </w:divBdr>
                                    </w:div>
                                    <w:div w:id="569996359">
                                      <w:marLeft w:val="0"/>
                                      <w:marRight w:val="0"/>
                                      <w:marTop w:val="0"/>
                                      <w:marBottom w:val="0"/>
                                      <w:divBdr>
                                        <w:top w:val="none" w:sz="0" w:space="0" w:color="auto"/>
                                        <w:left w:val="none" w:sz="0" w:space="0" w:color="auto"/>
                                        <w:bottom w:val="none" w:sz="0" w:space="0" w:color="auto"/>
                                        <w:right w:val="none" w:sz="0" w:space="0" w:color="auto"/>
                                      </w:divBdr>
                                    </w:div>
                                    <w:div w:id="1333532947">
                                      <w:marLeft w:val="0"/>
                                      <w:marRight w:val="0"/>
                                      <w:marTop w:val="0"/>
                                      <w:marBottom w:val="0"/>
                                      <w:divBdr>
                                        <w:top w:val="none" w:sz="0" w:space="0" w:color="auto"/>
                                        <w:left w:val="none" w:sz="0" w:space="0" w:color="auto"/>
                                        <w:bottom w:val="none" w:sz="0" w:space="0" w:color="auto"/>
                                        <w:right w:val="none" w:sz="0" w:space="0" w:color="auto"/>
                                      </w:divBdr>
                                    </w:div>
                                    <w:div w:id="1950815867">
                                      <w:marLeft w:val="0"/>
                                      <w:marRight w:val="0"/>
                                      <w:marTop w:val="0"/>
                                      <w:marBottom w:val="0"/>
                                      <w:divBdr>
                                        <w:top w:val="none" w:sz="0" w:space="0" w:color="auto"/>
                                        <w:left w:val="none" w:sz="0" w:space="0" w:color="auto"/>
                                        <w:bottom w:val="none" w:sz="0" w:space="0" w:color="auto"/>
                                        <w:right w:val="none" w:sz="0" w:space="0" w:color="auto"/>
                                      </w:divBdr>
                                    </w:div>
                                    <w:div w:id="92820886">
                                      <w:marLeft w:val="0"/>
                                      <w:marRight w:val="0"/>
                                      <w:marTop w:val="0"/>
                                      <w:marBottom w:val="0"/>
                                      <w:divBdr>
                                        <w:top w:val="none" w:sz="0" w:space="0" w:color="auto"/>
                                        <w:left w:val="none" w:sz="0" w:space="0" w:color="auto"/>
                                        <w:bottom w:val="none" w:sz="0" w:space="0" w:color="auto"/>
                                        <w:right w:val="none" w:sz="0" w:space="0" w:color="auto"/>
                                      </w:divBdr>
                                    </w:div>
                                    <w:div w:id="783307018">
                                      <w:marLeft w:val="0"/>
                                      <w:marRight w:val="0"/>
                                      <w:marTop w:val="0"/>
                                      <w:marBottom w:val="0"/>
                                      <w:divBdr>
                                        <w:top w:val="none" w:sz="0" w:space="0" w:color="auto"/>
                                        <w:left w:val="none" w:sz="0" w:space="0" w:color="auto"/>
                                        <w:bottom w:val="none" w:sz="0" w:space="0" w:color="auto"/>
                                        <w:right w:val="none" w:sz="0" w:space="0" w:color="auto"/>
                                      </w:divBdr>
                                    </w:div>
                                    <w:div w:id="581835499">
                                      <w:marLeft w:val="0"/>
                                      <w:marRight w:val="0"/>
                                      <w:marTop w:val="0"/>
                                      <w:marBottom w:val="0"/>
                                      <w:divBdr>
                                        <w:top w:val="none" w:sz="0" w:space="0" w:color="auto"/>
                                        <w:left w:val="none" w:sz="0" w:space="0" w:color="auto"/>
                                        <w:bottom w:val="none" w:sz="0" w:space="0" w:color="auto"/>
                                        <w:right w:val="none" w:sz="0" w:space="0" w:color="auto"/>
                                      </w:divBdr>
                                    </w:div>
                                    <w:div w:id="806358825">
                                      <w:marLeft w:val="0"/>
                                      <w:marRight w:val="0"/>
                                      <w:marTop w:val="0"/>
                                      <w:marBottom w:val="0"/>
                                      <w:divBdr>
                                        <w:top w:val="none" w:sz="0" w:space="0" w:color="auto"/>
                                        <w:left w:val="none" w:sz="0" w:space="0" w:color="auto"/>
                                        <w:bottom w:val="none" w:sz="0" w:space="0" w:color="auto"/>
                                        <w:right w:val="none" w:sz="0" w:space="0" w:color="auto"/>
                                      </w:divBdr>
                                    </w:div>
                                    <w:div w:id="500586926">
                                      <w:marLeft w:val="0"/>
                                      <w:marRight w:val="0"/>
                                      <w:marTop w:val="0"/>
                                      <w:marBottom w:val="0"/>
                                      <w:divBdr>
                                        <w:top w:val="none" w:sz="0" w:space="0" w:color="auto"/>
                                        <w:left w:val="none" w:sz="0" w:space="0" w:color="auto"/>
                                        <w:bottom w:val="none" w:sz="0" w:space="0" w:color="auto"/>
                                        <w:right w:val="none" w:sz="0" w:space="0" w:color="auto"/>
                                      </w:divBdr>
                                    </w:div>
                                    <w:div w:id="2135638120">
                                      <w:marLeft w:val="0"/>
                                      <w:marRight w:val="0"/>
                                      <w:marTop w:val="0"/>
                                      <w:marBottom w:val="0"/>
                                      <w:divBdr>
                                        <w:top w:val="none" w:sz="0" w:space="0" w:color="auto"/>
                                        <w:left w:val="none" w:sz="0" w:space="0" w:color="auto"/>
                                        <w:bottom w:val="none" w:sz="0" w:space="0" w:color="auto"/>
                                        <w:right w:val="none" w:sz="0" w:space="0" w:color="auto"/>
                                      </w:divBdr>
                                    </w:div>
                                    <w:div w:id="103810250">
                                      <w:marLeft w:val="0"/>
                                      <w:marRight w:val="0"/>
                                      <w:marTop w:val="0"/>
                                      <w:marBottom w:val="0"/>
                                      <w:divBdr>
                                        <w:top w:val="none" w:sz="0" w:space="0" w:color="auto"/>
                                        <w:left w:val="none" w:sz="0" w:space="0" w:color="auto"/>
                                        <w:bottom w:val="none" w:sz="0" w:space="0" w:color="auto"/>
                                        <w:right w:val="none" w:sz="0" w:space="0" w:color="auto"/>
                                      </w:divBdr>
                                    </w:div>
                                    <w:div w:id="1826311045">
                                      <w:marLeft w:val="0"/>
                                      <w:marRight w:val="0"/>
                                      <w:marTop w:val="0"/>
                                      <w:marBottom w:val="0"/>
                                      <w:divBdr>
                                        <w:top w:val="none" w:sz="0" w:space="0" w:color="auto"/>
                                        <w:left w:val="none" w:sz="0" w:space="0" w:color="auto"/>
                                        <w:bottom w:val="none" w:sz="0" w:space="0" w:color="auto"/>
                                        <w:right w:val="none" w:sz="0" w:space="0" w:color="auto"/>
                                      </w:divBdr>
                                    </w:div>
                                    <w:div w:id="1043018534">
                                      <w:marLeft w:val="0"/>
                                      <w:marRight w:val="0"/>
                                      <w:marTop w:val="0"/>
                                      <w:marBottom w:val="0"/>
                                      <w:divBdr>
                                        <w:top w:val="none" w:sz="0" w:space="0" w:color="auto"/>
                                        <w:left w:val="none" w:sz="0" w:space="0" w:color="auto"/>
                                        <w:bottom w:val="none" w:sz="0" w:space="0" w:color="auto"/>
                                        <w:right w:val="none" w:sz="0" w:space="0" w:color="auto"/>
                                      </w:divBdr>
                                    </w:div>
                                    <w:div w:id="2076776210">
                                      <w:marLeft w:val="0"/>
                                      <w:marRight w:val="0"/>
                                      <w:marTop w:val="0"/>
                                      <w:marBottom w:val="0"/>
                                      <w:divBdr>
                                        <w:top w:val="none" w:sz="0" w:space="0" w:color="auto"/>
                                        <w:left w:val="none" w:sz="0" w:space="0" w:color="auto"/>
                                        <w:bottom w:val="none" w:sz="0" w:space="0" w:color="auto"/>
                                        <w:right w:val="none" w:sz="0" w:space="0" w:color="auto"/>
                                      </w:divBdr>
                                    </w:div>
                                    <w:div w:id="1335456281">
                                      <w:marLeft w:val="0"/>
                                      <w:marRight w:val="0"/>
                                      <w:marTop w:val="0"/>
                                      <w:marBottom w:val="0"/>
                                      <w:divBdr>
                                        <w:top w:val="none" w:sz="0" w:space="0" w:color="auto"/>
                                        <w:left w:val="none" w:sz="0" w:space="0" w:color="auto"/>
                                        <w:bottom w:val="none" w:sz="0" w:space="0" w:color="auto"/>
                                        <w:right w:val="none" w:sz="0" w:space="0" w:color="auto"/>
                                      </w:divBdr>
                                    </w:div>
                                    <w:div w:id="1857499363">
                                      <w:marLeft w:val="0"/>
                                      <w:marRight w:val="0"/>
                                      <w:marTop w:val="0"/>
                                      <w:marBottom w:val="0"/>
                                      <w:divBdr>
                                        <w:top w:val="none" w:sz="0" w:space="0" w:color="auto"/>
                                        <w:left w:val="none" w:sz="0" w:space="0" w:color="auto"/>
                                        <w:bottom w:val="none" w:sz="0" w:space="0" w:color="auto"/>
                                        <w:right w:val="none" w:sz="0" w:space="0" w:color="auto"/>
                                      </w:divBdr>
                                    </w:div>
                                    <w:div w:id="1804494857">
                                      <w:marLeft w:val="0"/>
                                      <w:marRight w:val="0"/>
                                      <w:marTop w:val="0"/>
                                      <w:marBottom w:val="0"/>
                                      <w:divBdr>
                                        <w:top w:val="none" w:sz="0" w:space="0" w:color="auto"/>
                                        <w:left w:val="none" w:sz="0" w:space="0" w:color="auto"/>
                                        <w:bottom w:val="none" w:sz="0" w:space="0" w:color="auto"/>
                                        <w:right w:val="none" w:sz="0" w:space="0" w:color="auto"/>
                                      </w:divBdr>
                                    </w:div>
                                    <w:div w:id="2079203531">
                                      <w:marLeft w:val="0"/>
                                      <w:marRight w:val="0"/>
                                      <w:marTop w:val="0"/>
                                      <w:marBottom w:val="0"/>
                                      <w:divBdr>
                                        <w:top w:val="none" w:sz="0" w:space="0" w:color="auto"/>
                                        <w:left w:val="none" w:sz="0" w:space="0" w:color="auto"/>
                                        <w:bottom w:val="none" w:sz="0" w:space="0" w:color="auto"/>
                                        <w:right w:val="none" w:sz="0" w:space="0" w:color="auto"/>
                                      </w:divBdr>
                                    </w:div>
                                    <w:div w:id="498352748">
                                      <w:marLeft w:val="0"/>
                                      <w:marRight w:val="0"/>
                                      <w:marTop w:val="0"/>
                                      <w:marBottom w:val="0"/>
                                      <w:divBdr>
                                        <w:top w:val="none" w:sz="0" w:space="0" w:color="auto"/>
                                        <w:left w:val="none" w:sz="0" w:space="0" w:color="auto"/>
                                        <w:bottom w:val="none" w:sz="0" w:space="0" w:color="auto"/>
                                        <w:right w:val="none" w:sz="0" w:space="0" w:color="auto"/>
                                      </w:divBdr>
                                    </w:div>
                                    <w:div w:id="1233153902">
                                      <w:marLeft w:val="0"/>
                                      <w:marRight w:val="0"/>
                                      <w:marTop w:val="0"/>
                                      <w:marBottom w:val="0"/>
                                      <w:divBdr>
                                        <w:top w:val="none" w:sz="0" w:space="0" w:color="auto"/>
                                        <w:left w:val="none" w:sz="0" w:space="0" w:color="auto"/>
                                        <w:bottom w:val="none" w:sz="0" w:space="0" w:color="auto"/>
                                        <w:right w:val="none" w:sz="0" w:space="0" w:color="auto"/>
                                      </w:divBdr>
                                    </w:div>
                                    <w:div w:id="1648170214">
                                      <w:marLeft w:val="0"/>
                                      <w:marRight w:val="0"/>
                                      <w:marTop w:val="0"/>
                                      <w:marBottom w:val="0"/>
                                      <w:divBdr>
                                        <w:top w:val="none" w:sz="0" w:space="0" w:color="auto"/>
                                        <w:left w:val="none" w:sz="0" w:space="0" w:color="auto"/>
                                        <w:bottom w:val="none" w:sz="0" w:space="0" w:color="auto"/>
                                        <w:right w:val="none" w:sz="0" w:space="0" w:color="auto"/>
                                      </w:divBdr>
                                    </w:div>
                                    <w:div w:id="123937378">
                                      <w:marLeft w:val="0"/>
                                      <w:marRight w:val="0"/>
                                      <w:marTop w:val="0"/>
                                      <w:marBottom w:val="0"/>
                                      <w:divBdr>
                                        <w:top w:val="none" w:sz="0" w:space="0" w:color="auto"/>
                                        <w:left w:val="none" w:sz="0" w:space="0" w:color="auto"/>
                                        <w:bottom w:val="none" w:sz="0" w:space="0" w:color="auto"/>
                                        <w:right w:val="none" w:sz="0" w:space="0" w:color="auto"/>
                                      </w:divBdr>
                                    </w:div>
                                    <w:div w:id="342824777">
                                      <w:marLeft w:val="0"/>
                                      <w:marRight w:val="0"/>
                                      <w:marTop w:val="0"/>
                                      <w:marBottom w:val="0"/>
                                      <w:divBdr>
                                        <w:top w:val="none" w:sz="0" w:space="0" w:color="auto"/>
                                        <w:left w:val="none" w:sz="0" w:space="0" w:color="auto"/>
                                        <w:bottom w:val="none" w:sz="0" w:space="0" w:color="auto"/>
                                        <w:right w:val="none" w:sz="0" w:space="0" w:color="auto"/>
                                      </w:divBdr>
                                    </w:div>
                                    <w:div w:id="1933270278">
                                      <w:marLeft w:val="0"/>
                                      <w:marRight w:val="0"/>
                                      <w:marTop w:val="0"/>
                                      <w:marBottom w:val="0"/>
                                      <w:divBdr>
                                        <w:top w:val="none" w:sz="0" w:space="0" w:color="auto"/>
                                        <w:left w:val="none" w:sz="0" w:space="0" w:color="auto"/>
                                        <w:bottom w:val="none" w:sz="0" w:space="0" w:color="auto"/>
                                        <w:right w:val="none" w:sz="0" w:space="0" w:color="auto"/>
                                      </w:divBdr>
                                    </w:div>
                                    <w:div w:id="826822102">
                                      <w:marLeft w:val="0"/>
                                      <w:marRight w:val="0"/>
                                      <w:marTop w:val="0"/>
                                      <w:marBottom w:val="0"/>
                                      <w:divBdr>
                                        <w:top w:val="none" w:sz="0" w:space="0" w:color="auto"/>
                                        <w:left w:val="none" w:sz="0" w:space="0" w:color="auto"/>
                                        <w:bottom w:val="none" w:sz="0" w:space="0" w:color="auto"/>
                                        <w:right w:val="none" w:sz="0" w:space="0" w:color="auto"/>
                                      </w:divBdr>
                                    </w:div>
                                    <w:div w:id="1282373328">
                                      <w:marLeft w:val="0"/>
                                      <w:marRight w:val="0"/>
                                      <w:marTop w:val="0"/>
                                      <w:marBottom w:val="0"/>
                                      <w:divBdr>
                                        <w:top w:val="none" w:sz="0" w:space="0" w:color="auto"/>
                                        <w:left w:val="none" w:sz="0" w:space="0" w:color="auto"/>
                                        <w:bottom w:val="none" w:sz="0" w:space="0" w:color="auto"/>
                                        <w:right w:val="none" w:sz="0" w:space="0" w:color="auto"/>
                                      </w:divBdr>
                                    </w:div>
                                    <w:div w:id="1991516350">
                                      <w:marLeft w:val="0"/>
                                      <w:marRight w:val="0"/>
                                      <w:marTop w:val="0"/>
                                      <w:marBottom w:val="0"/>
                                      <w:divBdr>
                                        <w:top w:val="none" w:sz="0" w:space="0" w:color="auto"/>
                                        <w:left w:val="none" w:sz="0" w:space="0" w:color="auto"/>
                                        <w:bottom w:val="none" w:sz="0" w:space="0" w:color="auto"/>
                                        <w:right w:val="none" w:sz="0" w:space="0" w:color="auto"/>
                                      </w:divBdr>
                                    </w:div>
                                    <w:div w:id="115148740">
                                      <w:marLeft w:val="0"/>
                                      <w:marRight w:val="0"/>
                                      <w:marTop w:val="0"/>
                                      <w:marBottom w:val="0"/>
                                      <w:divBdr>
                                        <w:top w:val="none" w:sz="0" w:space="0" w:color="auto"/>
                                        <w:left w:val="none" w:sz="0" w:space="0" w:color="auto"/>
                                        <w:bottom w:val="none" w:sz="0" w:space="0" w:color="auto"/>
                                        <w:right w:val="none" w:sz="0" w:space="0" w:color="auto"/>
                                      </w:divBdr>
                                    </w:div>
                                    <w:div w:id="265044001">
                                      <w:marLeft w:val="0"/>
                                      <w:marRight w:val="0"/>
                                      <w:marTop w:val="0"/>
                                      <w:marBottom w:val="0"/>
                                      <w:divBdr>
                                        <w:top w:val="none" w:sz="0" w:space="0" w:color="auto"/>
                                        <w:left w:val="none" w:sz="0" w:space="0" w:color="auto"/>
                                        <w:bottom w:val="none" w:sz="0" w:space="0" w:color="auto"/>
                                        <w:right w:val="none" w:sz="0" w:space="0" w:color="auto"/>
                                      </w:divBdr>
                                    </w:div>
                                    <w:div w:id="1415663045">
                                      <w:marLeft w:val="0"/>
                                      <w:marRight w:val="0"/>
                                      <w:marTop w:val="0"/>
                                      <w:marBottom w:val="0"/>
                                      <w:divBdr>
                                        <w:top w:val="none" w:sz="0" w:space="0" w:color="auto"/>
                                        <w:left w:val="none" w:sz="0" w:space="0" w:color="auto"/>
                                        <w:bottom w:val="none" w:sz="0" w:space="0" w:color="auto"/>
                                        <w:right w:val="none" w:sz="0" w:space="0" w:color="auto"/>
                                      </w:divBdr>
                                    </w:div>
                                    <w:div w:id="228543460">
                                      <w:marLeft w:val="0"/>
                                      <w:marRight w:val="0"/>
                                      <w:marTop w:val="0"/>
                                      <w:marBottom w:val="0"/>
                                      <w:divBdr>
                                        <w:top w:val="none" w:sz="0" w:space="0" w:color="auto"/>
                                        <w:left w:val="none" w:sz="0" w:space="0" w:color="auto"/>
                                        <w:bottom w:val="none" w:sz="0" w:space="0" w:color="auto"/>
                                        <w:right w:val="none" w:sz="0" w:space="0" w:color="auto"/>
                                      </w:divBdr>
                                    </w:div>
                                    <w:div w:id="974600176">
                                      <w:marLeft w:val="0"/>
                                      <w:marRight w:val="0"/>
                                      <w:marTop w:val="0"/>
                                      <w:marBottom w:val="0"/>
                                      <w:divBdr>
                                        <w:top w:val="none" w:sz="0" w:space="0" w:color="auto"/>
                                        <w:left w:val="none" w:sz="0" w:space="0" w:color="auto"/>
                                        <w:bottom w:val="none" w:sz="0" w:space="0" w:color="auto"/>
                                        <w:right w:val="none" w:sz="0" w:space="0" w:color="auto"/>
                                      </w:divBdr>
                                    </w:div>
                                    <w:div w:id="1911844581">
                                      <w:marLeft w:val="0"/>
                                      <w:marRight w:val="0"/>
                                      <w:marTop w:val="0"/>
                                      <w:marBottom w:val="0"/>
                                      <w:divBdr>
                                        <w:top w:val="none" w:sz="0" w:space="0" w:color="auto"/>
                                        <w:left w:val="none" w:sz="0" w:space="0" w:color="auto"/>
                                        <w:bottom w:val="none" w:sz="0" w:space="0" w:color="auto"/>
                                        <w:right w:val="none" w:sz="0" w:space="0" w:color="auto"/>
                                      </w:divBdr>
                                    </w:div>
                                    <w:div w:id="410204879">
                                      <w:marLeft w:val="0"/>
                                      <w:marRight w:val="0"/>
                                      <w:marTop w:val="0"/>
                                      <w:marBottom w:val="0"/>
                                      <w:divBdr>
                                        <w:top w:val="none" w:sz="0" w:space="0" w:color="auto"/>
                                        <w:left w:val="none" w:sz="0" w:space="0" w:color="auto"/>
                                        <w:bottom w:val="none" w:sz="0" w:space="0" w:color="auto"/>
                                        <w:right w:val="none" w:sz="0" w:space="0" w:color="auto"/>
                                      </w:divBdr>
                                    </w:div>
                                    <w:div w:id="1311250089">
                                      <w:marLeft w:val="0"/>
                                      <w:marRight w:val="0"/>
                                      <w:marTop w:val="0"/>
                                      <w:marBottom w:val="0"/>
                                      <w:divBdr>
                                        <w:top w:val="none" w:sz="0" w:space="0" w:color="auto"/>
                                        <w:left w:val="none" w:sz="0" w:space="0" w:color="auto"/>
                                        <w:bottom w:val="none" w:sz="0" w:space="0" w:color="auto"/>
                                        <w:right w:val="none" w:sz="0" w:space="0" w:color="auto"/>
                                      </w:divBdr>
                                    </w:div>
                                    <w:div w:id="695540520">
                                      <w:marLeft w:val="0"/>
                                      <w:marRight w:val="0"/>
                                      <w:marTop w:val="0"/>
                                      <w:marBottom w:val="0"/>
                                      <w:divBdr>
                                        <w:top w:val="none" w:sz="0" w:space="0" w:color="auto"/>
                                        <w:left w:val="none" w:sz="0" w:space="0" w:color="auto"/>
                                        <w:bottom w:val="none" w:sz="0" w:space="0" w:color="auto"/>
                                        <w:right w:val="none" w:sz="0" w:space="0" w:color="auto"/>
                                      </w:divBdr>
                                    </w:div>
                                    <w:div w:id="434137860">
                                      <w:marLeft w:val="0"/>
                                      <w:marRight w:val="0"/>
                                      <w:marTop w:val="0"/>
                                      <w:marBottom w:val="0"/>
                                      <w:divBdr>
                                        <w:top w:val="none" w:sz="0" w:space="0" w:color="auto"/>
                                        <w:left w:val="none" w:sz="0" w:space="0" w:color="auto"/>
                                        <w:bottom w:val="none" w:sz="0" w:space="0" w:color="auto"/>
                                        <w:right w:val="none" w:sz="0" w:space="0" w:color="auto"/>
                                      </w:divBdr>
                                    </w:div>
                                    <w:div w:id="45565758">
                                      <w:marLeft w:val="0"/>
                                      <w:marRight w:val="0"/>
                                      <w:marTop w:val="0"/>
                                      <w:marBottom w:val="0"/>
                                      <w:divBdr>
                                        <w:top w:val="none" w:sz="0" w:space="0" w:color="auto"/>
                                        <w:left w:val="none" w:sz="0" w:space="0" w:color="auto"/>
                                        <w:bottom w:val="none" w:sz="0" w:space="0" w:color="auto"/>
                                        <w:right w:val="none" w:sz="0" w:space="0" w:color="auto"/>
                                      </w:divBdr>
                                    </w:div>
                                    <w:div w:id="105389975">
                                      <w:marLeft w:val="0"/>
                                      <w:marRight w:val="0"/>
                                      <w:marTop w:val="0"/>
                                      <w:marBottom w:val="0"/>
                                      <w:divBdr>
                                        <w:top w:val="none" w:sz="0" w:space="0" w:color="auto"/>
                                        <w:left w:val="none" w:sz="0" w:space="0" w:color="auto"/>
                                        <w:bottom w:val="none" w:sz="0" w:space="0" w:color="auto"/>
                                        <w:right w:val="none" w:sz="0" w:space="0" w:color="auto"/>
                                      </w:divBdr>
                                    </w:div>
                                    <w:div w:id="2122532825">
                                      <w:marLeft w:val="0"/>
                                      <w:marRight w:val="0"/>
                                      <w:marTop w:val="0"/>
                                      <w:marBottom w:val="0"/>
                                      <w:divBdr>
                                        <w:top w:val="none" w:sz="0" w:space="0" w:color="auto"/>
                                        <w:left w:val="none" w:sz="0" w:space="0" w:color="auto"/>
                                        <w:bottom w:val="none" w:sz="0" w:space="0" w:color="auto"/>
                                        <w:right w:val="none" w:sz="0" w:space="0" w:color="auto"/>
                                      </w:divBdr>
                                    </w:div>
                                    <w:div w:id="1611739130">
                                      <w:marLeft w:val="0"/>
                                      <w:marRight w:val="0"/>
                                      <w:marTop w:val="0"/>
                                      <w:marBottom w:val="0"/>
                                      <w:divBdr>
                                        <w:top w:val="none" w:sz="0" w:space="0" w:color="auto"/>
                                        <w:left w:val="none" w:sz="0" w:space="0" w:color="auto"/>
                                        <w:bottom w:val="none" w:sz="0" w:space="0" w:color="auto"/>
                                        <w:right w:val="none" w:sz="0" w:space="0" w:color="auto"/>
                                      </w:divBdr>
                                    </w:div>
                                    <w:div w:id="1682007579">
                                      <w:marLeft w:val="0"/>
                                      <w:marRight w:val="0"/>
                                      <w:marTop w:val="0"/>
                                      <w:marBottom w:val="0"/>
                                      <w:divBdr>
                                        <w:top w:val="none" w:sz="0" w:space="0" w:color="auto"/>
                                        <w:left w:val="none" w:sz="0" w:space="0" w:color="auto"/>
                                        <w:bottom w:val="none" w:sz="0" w:space="0" w:color="auto"/>
                                        <w:right w:val="none" w:sz="0" w:space="0" w:color="auto"/>
                                      </w:divBdr>
                                    </w:div>
                                    <w:div w:id="1327245842">
                                      <w:marLeft w:val="0"/>
                                      <w:marRight w:val="0"/>
                                      <w:marTop w:val="0"/>
                                      <w:marBottom w:val="0"/>
                                      <w:divBdr>
                                        <w:top w:val="none" w:sz="0" w:space="0" w:color="auto"/>
                                        <w:left w:val="none" w:sz="0" w:space="0" w:color="auto"/>
                                        <w:bottom w:val="none" w:sz="0" w:space="0" w:color="auto"/>
                                        <w:right w:val="none" w:sz="0" w:space="0" w:color="auto"/>
                                      </w:divBdr>
                                    </w:div>
                                    <w:div w:id="1806895045">
                                      <w:marLeft w:val="0"/>
                                      <w:marRight w:val="0"/>
                                      <w:marTop w:val="0"/>
                                      <w:marBottom w:val="0"/>
                                      <w:divBdr>
                                        <w:top w:val="none" w:sz="0" w:space="0" w:color="auto"/>
                                        <w:left w:val="none" w:sz="0" w:space="0" w:color="auto"/>
                                        <w:bottom w:val="none" w:sz="0" w:space="0" w:color="auto"/>
                                        <w:right w:val="none" w:sz="0" w:space="0" w:color="auto"/>
                                      </w:divBdr>
                                    </w:div>
                                    <w:div w:id="513426559">
                                      <w:marLeft w:val="0"/>
                                      <w:marRight w:val="0"/>
                                      <w:marTop w:val="0"/>
                                      <w:marBottom w:val="0"/>
                                      <w:divBdr>
                                        <w:top w:val="none" w:sz="0" w:space="0" w:color="auto"/>
                                        <w:left w:val="none" w:sz="0" w:space="0" w:color="auto"/>
                                        <w:bottom w:val="none" w:sz="0" w:space="0" w:color="auto"/>
                                        <w:right w:val="none" w:sz="0" w:space="0" w:color="auto"/>
                                      </w:divBdr>
                                    </w:div>
                                    <w:div w:id="208226536">
                                      <w:marLeft w:val="0"/>
                                      <w:marRight w:val="0"/>
                                      <w:marTop w:val="0"/>
                                      <w:marBottom w:val="0"/>
                                      <w:divBdr>
                                        <w:top w:val="none" w:sz="0" w:space="0" w:color="auto"/>
                                        <w:left w:val="none" w:sz="0" w:space="0" w:color="auto"/>
                                        <w:bottom w:val="none" w:sz="0" w:space="0" w:color="auto"/>
                                        <w:right w:val="none" w:sz="0" w:space="0" w:color="auto"/>
                                      </w:divBdr>
                                    </w:div>
                                    <w:div w:id="1352796927">
                                      <w:marLeft w:val="0"/>
                                      <w:marRight w:val="0"/>
                                      <w:marTop w:val="0"/>
                                      <w:marBottom w:val="0"/>
                                      <w:divBdr>
                                        <w:top w:val="none" w:sz="0" w:space="0" w:color="auto"/>
                                        <w:left w:val="none" w:sz="0" w:space="0" w:color="auto"/>
                                        <w:bottom w:val="none" w:sz="0" w:space="0" w:color="auto"/>
                                        <w:right w:val="none" w:sz="0" w:space="0" w:color="auto"/>
                                      </w:divBdr>
                                    </w:div>
                                    <w:div w:id="1877429392">
                                      <w:marLeft w:val="0"/>
                                      <w:marRight w:val="0"/>
                                      <w:marTop w:val="0"/>
                                      <w:marBottom w:val="0"/>
                                      <w:divBdr>
                                        <w:top w:val="none" w:sz="0" w:space="0" w:color="auto"/>
                                        <w:left w:val="none" w:sz="0" w:space="0" w:color="auto"/>
                                        <w:bottom w:val="none" w:sz="0" w:space="0" w:color="auto"/>
                                        <w:right w:val="none" w:sz="0" w:space="0" w:color="auto"/>
                                      </w:divBdr>
                                    </w:div>
                                    <w:div w:id="826945139">
                                      <w:marLeft w:val="0"/>
                                      <w:marRight w:val="0"/>
                                      <w:marTop w:val="0"/>
                                      <w:marBottom w:val="0"/>
                                      <w:divBdr>
                                        <w:top w:val="none" w:sz="0" w:space="0" w:color="auto"/>
                                        <w:left w:val="none" w:sz="0" w:space="0" w:color="auto"/>
                                        <w:bottom w:val="none" w:sz="0" w:space="0" w:color="auto"/>
                                        <w:right w:val="none" w:sz="0" w:space="0" w:color="auto"/>
                                      </w:divBdr>
                                    </w:div>
                                    <w:div w:id="1466657030">
                                      <w:marLeft w:val="0"/>
                                      <w:marRight w:val="0"/>
                                      <w:marTop w:val="0"/>
                                      <w:marBottom w:val="0"/>
                                      <w:divBdr>
                                        <w:top w:val="none" w:sz="0" w:space="0" w:color="auto"/>
                                        <w:left w:val="none" w:sz="0" w:space="0" w:color="auto"/>
                                        <w:bottom w:val="none" w:sz="0" w:space="0" w:color="auto"/>
                                        <w:right w:val="none" w:sz="0" w:space="0" w:color="auto"/>
                                      </w:divBdr>
                                    </w:div>
                                    <w:div w:id="1969160687">
                                      <w:marLeft w:val="0"/>
                                      <w:marRight w:val="0"/>
                                      <w:marTop w:val="0"/>
                                      <w:marBottom w:val="0"/>
                                      <w:divBdr>
                                        <w:top w:val="none" w:sz="0" w:space="0" w:color="auto"/>
                                        <w:left w:val="none" w:sz="0" w:space="0" w:color="auto"/>
                                        <w:bottom w:val="none" w:sz="0" w:space="0" w:color="auto"/>
                                        <w:right w:val="none" w:sz="0" w:space="0" w:color="auto"/>
                                      </w:divBdr>
                                    </w:div>
                                    <w:div w:id="789275838">
                                      <w:marLeft w:val="0"/>
                                      <w:marRight w:val="0"/>
                                      <w:marTop w:val="0"/>
                                      <w:marBottom w:val="0"/>
                                      <w:divBdr>
                                        <w:top w:val="none" w:sz="0" w:space="0" w:color="auto"/>
                                        <w:left w:val="none" w:sz="0" w:space="0" w:color="auto"/>
                                        <w:bottom w:val="none" w:sz="0" w:space="0" w:color="auto"/>
                                        <w:right w:val="none" w:sz="0" w:space="0" w:color="auto"/>
                                      </w:divBdr>
                                    </w:div>
                                    <w:div w:id="784689679">
                                      <w:marLeft w:val="0"/>
                                      <w:marRight w:val="0"/>
                                      <w:marTop w:val="0"/>
                                      <w:marBottom w:val="0"/>
                                      <w:divBdr>
                                        <w:top w:val="none" w:sz="0" w:space="0" w:color="auto"/>
                                        <w:left w:val="none" w:sz="0" w:space="0" w:color="auto"/>
                                        <w:bottom w:val="none" w:sz="0" w:space="0" w:color="auto"/>
                                        <w:right w:val="none" w:sz="0" w:space="0" w:color="auto"/>
                                      </w:divBdr>
                                    </w:div>
                                    <w:div w:id="358312278">
                                      <w:marLeft w:val="0"/>
                                      <w:marRight w:val="0"/>
                                      <w:marTop w:val="0"/>
                                      <w:marBottom w:val="0"/>
                                      <w:divBdr>
                                        <w:top w:val="none" w:sz="0" w:space="0" w:color="auto"/>
                                        <w:left w:val="none" w:sz="0" w:space="0" w:color="auto"/>
                                        <w:bottom w:val="none" w:sz="0" w:space="0" w:color="auto"/>
                                        <w:right w:val="none" w:sz="0" w:space="0" w:color="auto"/>
                                      </w:divBdr>
                                    </w:div>
                                    <w:div w:id="1286695939">
                                      <w:marLeft w:val="0"/>
                                      <w:marRight w:val="0"/>
                                      <w:marTop w:val="0"/>
                                      <w:marBottom w:val="0"/>
                                      <w:divBdr>
                                        <w:top w:val="none" w:sz="0" w:space="0" w:color="auto"/>
                                        <w:left w:val="none" w:sz="0" w:space="0" w:color="auto"/>
                                        <w:bottom w:val="none" w:sz="0" w:space="0" w:color="auto"/>
                                        <w:right w:val="none" w:sz="0" w:space="0" w:color="auto"/>
                                      </w:divBdr>
                                    </w:div>
                                    <w:div w:id="387654123">
                                      <w:marLeft w:val="0"/>
                                      <w:marRight w:val="0"/>
                                      <w:marTop w:val="0"/>
                                      <w:marBottom w:val="0"/>
                                      <w:divBdr>
                                        <w:top w:val="none" w:sz="0" w:space="0" w:color="auto"/>
                                        <w:left w:val="none" w:sz="0" w:space="0" w:color="auto"/>
                                        <w:bottom w:val="none" w:sz="0" w:space="0" w:color="auto"/>
                                        <w:right w:val="none" w:sz="0" w:space="0" w:color="auto"/>
                                      </w:divBdr>
                                    </w:div>
                                    <w:div w:id="950673738">
                                      <w:marLeft w:val="0"/>
                                      <w:marRight w:val="0"/>
                                      <w:marTop w:val="0"/>
                                      <w:marBottom w:val="0"/>
                                      <w:divBdr>
                                        <w:top w:val="none" w:sz="0" w:space="0" w:color="auto"/>
                                        <w:left w:val="none" w:sz="0" w:space="0" w:color="auto"/>
                                        <w:bottom w:val="none" w:sz="0" w:space="0" w:color="auto"/>
                                        <w:right w:val="none" w:sz="0" w:space="0" w:color="auto"/>
                                      </w:divBdr>
                                    </w:div>
                                    <w:div w:id="360520453">
                                      <w:marLeft w:val="0"/>
                                      <w:marRight w:val="0"/>
                                      <w:marTop w:val="0"/>
                                      <w:marBottom w:val="0"/>
                                      <w:divBdr>
                                        <w:top w:val="none" w:sz="0" w:space="0" w:color="auto"/>
                                        <w:left w:val="none" w:sz="0" w:space="0" w:color="auto"/>
                                        <w:bottom w:val="none" w:sz="0" w:space="0" w:color="auto"/>
                                        <w:right w:val="none" w:sz="0" w:space="0" w:color="auto"/>
                                      </w:divBdr>
                                    </w:div>
                                    <w:div w:id="921064550">
                                      <w:marLeft w:val="0"/>
                                      <w:marRight w:val="0"/>
                                      <w:marTop w:val="0"/>
                                      <w:marBottom w:val="0"/>
                                      <w:divBdr>
                                        <w:top w:val="none" w:sz="0" w:space="0" w:color="auto"/>
                                        <w:left w:val="none" w:sz="0" w:space="0" w:color="auto"/>
                                        <w:bottom w:val="none" w:sz="0" w:space="0" w:color="auto"/>
                                        <w:right w:val="none" w:sz="0" w:space="0" w:color="auto"/>
                                      </w:divBdr>
                                    </w:div>
                                    <w:div w:id="1402679981">
                                      <w:marLeft w:val="0"/>
                                      <w:marRight w:val="0"/>
                                      <w:marTop w:val="0"/>
                                      <w:marBottom w:val="0"/>
                                      <w:divBdr>
                                        <w:top w:val="none" w:sz="0" w:space="0" w:color="auto"/>
                                        <w:left w:val="none" w:sz="0" w:space="0" w:color="auto"/>
                                        <w:bottom w:val="none" w:sz="0" w:space="0" w:color="auto"/>
                                        <w:right w:val="none" w:sz="0" w:space="0" w:color="auto"/>
                                      </w:divBdr>
                                    </w:div>
                                    <w:div w:id="655571137">
                                      <w:marLeft w:val="0"/>
                                      <w:marRight w:val="0"/>
                                      <w:marTop w:val="0"/>
                                      <w:marBottom w:val="0"/>
                                      <w:divBdr>
                                        <w:top w:val="none" w:sz="0" w:space="0" w:color="auto"/>
                                        <w:left w:val="none" w:sz="0" w:space="0" w:color="auto"/>
                                        <w:bottom w:val="none" w:sz="0" w:space="0" w:color="auto"/>
                                        <w:right w:val="none" w:sz="0" w:space="0" w:color="auto"/>
                                      </w:divBdr>
                                    </w:div>
                                    <w:div w:id="596519248">
                                      <w:marLeft w:val="0"/>
                                      <w:marRight w:val="0"/>
                                      <w:marTop w:val="0"/>
                                      <w:marBottom w:val="0"/>
                                      <w:divBdr>
                                        <w:top w:val="none" w:sz="0" w:space="0" w:color="auto"/>
                                        <w:left w:val="none" w:sz="0" w:space="0" w:color="auto"/>
                                        <w:bottom w:val="none" w:sz="0" w:space="0" w:color="auto"/>
                                        <w:right w:val="none" w:sz="0" w:space="0" w:color="auto"/>
                                      </w:divBdr>
                                    </w:div>
                                    <w:div w:id="468786612">
                                      <w:marLeft w:val="0"/>
                                      <w:marRight w:val="0"/>
                                      <w:marTop w:val="0"/>
                                      <w:marBottom w:val="0"/>
                                      <w:divBdr>
                                        <w:top w:val="none" w:sz="0" w:space="0" w:color="auto"/>
                                        <w:left w:val="none" w:sz="0" w:space="0" w:color="auto"/>
                                        <w:bottom w:val="none" w:sz="0" w:space="0" w:color="auto"/>
                                        <w:right w:val="none" w:sz="0" w:space="0" w:color="auto"/>
                                      </w:divBdr>
                                    </w:div>
                                    <w:div w:id="696153145">
                                      <w:marLeft w:val="0"/>
                                      <w:marRight w:val="0"/>
                                      <w:marTop w:val="0"/>
                                      <w:marBottom w:val="0"/>
                                      <w:divBdr>
                                        <w:top w:val="none" w:sz="0" w:space="0" w:color="auto"/>
                                        <w:left w:val="none" w:sz="0" w:space="0" w:color="auto"/>
                                        <w:bottom w:val="none" w:sz="0" w:space="0" w:color="auto"/>
                                        <w:right w:val="none" w:sz="0" w:space="0" w:color="auto"/>
                                      </w:divBdr>
                                    </w:div>
                                    <w:div w:id="1394692318">
                                      <w:marLeft w:val="0"/>
                                      <w:marRight w:val="0"/>
                                      <w:marTop w:val="0"/>
                                      <w:marBottom w:val="0"/>
                                      <w:divBdr>
                                        <w:top w:val="none" w:sz="0" w:space="0" w:color="auto"/>
                                        <w:left w:val="none" w:sz="0" w:space="0" w:color="auto"/>
                                        <w:bottom w:val="none" w:sz="0" w:space="0" w:color="auto"/>
                                        <w:right w:val="none" w:sz="0" w:space="0" w:color="auto"/>
                                      </w:divBdr>
                                    </w:div>
                                    <w:div w:id="1231118747">
                                      <w:marLeft w:val="0"/>
                                      <w:marRight w:val="0"/>
                                      <w:marTop w:val="0"/>
                                      <w:marBottom w:val="0"/>
                                      <w:divBdr>
                                        <w:top w:val="none" w:sz="0" w:space="0" w:color="auto"/>
                                        <w:left w:val="none" w:sz="0" w:space="0" w:color="auto"/>
                                        <w:bottom w:val="none" w:sz="0" w:space="0" w:color="auto"/>
                                        <w:right w:val="none" w:sz="0" w:space="0" w:color="auto"/>
                                      </w:divBdr>
                                    </w:div>
                                    <w:div w:id="499659487">
                                      <w:marLeft w:val="0"/>
                                      <w:marRight w:val="0"/>
                                      <w:marTop w:val="0"/>
                                      <w:marBottom w:val="0"/>
                                      <w:divBdr>
                                        <w:top w:val="none" w:sz="0" w:space="0" w:color="auto"/>
                                        <w:left w:val="none" w:sz="0" w:space="0" w:color="auto"/>
                                        <w:bottom w:val="none" w:sz="0" w:space="0" w:color="auto"/>
                                        <w:right w:val="none" w:sz="0" w:space="0" w:color="auto"/>
                                      </w:divBdr>
                                    </w:div>
                                    <w:div w:id="1336608653">
                                      <w:marLeft w:val="0"/>
                                      <w:marRight w:val="0"/>
                                      <w:marTop w:val="0"/>
                                      <w:marBottom w:val="0"/>
                                      <w:divBdr>
                                        <w:top w:val="none" w:sz="0" w:space="0" w:color="auto"/>
                                        <w:left w:val="none" w:sz="0" w:space="0" w:color="auto"/>
                                        <w:bottom w:val="none" w:sz="0" w:space="0" w:color="auto"/>
                                        <w:right w:val="none" w:sz="0" w:space="0" w:color="auto"/>
                                      </w:divBdr>
                                    </w:div>
                                    <w:div w:id="1275017094">
                                      <w:marLeft w:val="0"/>
                                      <w:marRight w:val="0"/>
                                      <w:marTop w:val="0"/>
                                      <w:marBottom w:val="0"/>
                                      <w:divBdr>
                                        <w:top w:val="none" w:sz="0" w:space="0" w:color="auto"/>
                                        <w:left w:val="none" w:sz="0" w:space="0" w:color="auto"/>
                                        <w:bottom w:val="none" w:sz="0" w:space="0" w:color="auto"/>
                                        <w:right w:val="none" w:sz="0" w:space="0" w:color="auto"/>
                                      </w:divBdr>
                                    </w:div>
                                    <w:div w:id="480344047">
                                      <w:marLeft w:val="0"/>
                                      <w:marRight w:val="0"/>
                                      <w:marTop w:val="0"/>
                                      <w:marBottom w:val="0"/>
                                      <w:divBdr>
                                        <w:top w:val="none" w:sz="0" w:space="0" w:color="auto"/>
                                        <w:left w:val="none" w:sz="0" w:space="0" w:color="auto"/>
                                        <w:bottom w:val="none" w:sz="0" w:space="0" w:color="auto"/>
                                        <w:right w:val="none" w:sz="0" w:space="0" w:color="auto"/>
                                      </w:divBdr>
                                    </w:div>
                                    <w:div w:id="1029838107">
                                      <w:marLeft w:val="0"/>
                                      <w:marRight w:val="0"/>
                                      <w:marTop w:val="0"/>
                                      <w:marBottom w:val="0"/>
                                      <w:divBdr>
                                        <w:top w:val="none" w:sz="0" w:space="0" w:color="auto"/>
                                        <w:left w:val="none" w:sz="0" w:space="0" w:color="auto"/>
                                        <w:bottom w:val="none" w:sz="0" w:space="0" w:color="auto"/>
                                        <w:right w:val="none" w:sz="0" w:space="0" w:color="auto"/>
                                      </w:divBdr>
                                    </w:div>
                                    <w:div w:id="958149481">
                                      <w:marLeft w:val="0"/>
                                      <w:marRight w:val="0"/>
                                      <w:marTop w:val="0"/>
                                      <w:marBottom w:val="0"/>
                                      <w:divBdr>
                                        <w:top w:val="none" w:sz="0" w:space="0" w:color="auto"/>
                                        <w:left w:val="none" w:sz="0" w:space="0" w:color="auto"/>
                                        <w:bottom w:val="none" w:sz="0" w:space="0" w:color="auto"/>
                                        <w:right w:val="none" w:sz="0" w:space="0" w:color="auto"/>
                                      </w:divBdr>
                                    </w:div>
                                    <w:div w:id="1696803591">
                                      <w:marLeft w:val="0"/>
                                      <w:marRight w:val="0"/>
                                      <w:marTop w:val="0"/>
                                      <w:marBottom w:val="0"/>
                                      <w:divBdr>
                                        <w:top w:val="none" w:sz="0" w:space="0" w:color="auto"/>
                                        <w:left w:val="none" w:sz="0" w:space="0" w:color="auto"/>
                                        <w:bottom w:val="none" w:sz="0" w:space="0" w:color="auto"/>
                                        <w:right w:val="none" w:sz="0" w:space="0" w:color="auto"/>
                                      </w:divBdr>
                                    </w:div>
                                    <w:div w:id="2017882860">
                                      <w:marLeft w:val="0"/>
                                      <w:marRight w:val="0"/>
                                      <w:marTop w:val="0"/>
                                      <w:marBottom w:val="0"/>
                                      <w:divBdr>
                                        <w:top w:val="none" w:sz="0" w:space="0" w:color="auto"/>
                                        <w:left w:val="none" w:sz="0" w:space="0" w:color="auto"/>
                                        <w:bottom w:val="none" w:sz="0" w:space="0" w:color="auto"/>
                                        <w:right w:val="none" w:sz="0" w:space="0" w:color="auto"/>
                                      </w:divBdr>
                                    </w:div>
                                    <w:div w:id="1556238390">
                                      <w:marLeft w:val="0"/>
                                      <w:marRight w:val="0"/>
                                      <w:marTop w:val="0"/>
                                      <w:marBottom w:val="0"/>
                                      <w:divBdr>
                                        <w:top w:val="none" w:sz="0" w:space="0" w:color="auto"/>
                                        <w:left w:val="none" w:sz="0" w:space="0" w:color="auto"/>
                                        <w:bottom w:val="none" w:sz="0" w:space="0" w:color="auto"/>
                                        <w:right w:val="none" w:sz="0" w:space="0" w:color="auto"/>
                                      </w:divBdr>
                                    </w:div>
                                    <w:div w:id="438330612">
                                      <w:marLeft w:val="0"/>
                                      <w:marRight w:val="0"/>
                                      <w:marTop w:val="0"/>
                                      <w:marBottom w:val="0"/>
                                      <w:divBdr>
                                        <w:top w:val="none" w:sz="0" w:space="0" w:color="auto"/>
                                        <w:left w:val="none" w:sz="0" w:space="0" w:color="auto"/>
                                        <w:bottom w:val="none" w:sz="0" w:space="0" w:color="auto"/>
                                        <w:right w:val="none" w:sz="0" w:space="0" w:color="auto"/>
                                      </w:divBdr>
                                    </w:div>
                                    <w:div w:id="1110473838">
                                      <w:marLeft w:val="0"/>
                                      <w:marRight w:val="0"/>
                                      <w:marTop w:val="0"/>
                                      <w:marBottom w:val="0"/>
                                      <w:divBdr>
                                        <w:top w:val="none" w:sz="0" w:space="0" w:color="auto"/>
                                        <w:left w:val="none" w:sz="0" w:space="0" w:color="auto"/>
                                        <w:bottom w:val="none" w:sz="0" w:space="0" w:color="auto"/>
                                        <w:right w:val="none" w:sz="0" w:space="0" w:color="auto"/>
                                      </w:divBdr>
                                    </w:div>
                                    <w:div w:id="1538663725">
                                      <w:marLeft w:val="0"/>
                                      <w:marRight w:val="0"/>
                                      <w:marTop w:val="0"/>
                                      <w:marBottom w:val="0"/>
                                      <w:divBdr>
                                        <w:top w:val="none" w:sz="0" w:space="0" w:color="auto"/>
                                        <w:left w:val="none" w:sz="0" w:space="0" w:color="auto"/>
                                        <w:bottom w:val="none" w:sz="0" w:space="0" w:color="auto"/>
                                        <w:right w:val="none" w:sz="0" w:space="0" w:color="auto"/>
                                      </w:divBdr>
                                    </w:div>
                                    <w:div w:id="1941373644">
                                      <w:marLeft w:val="0"/>
                                      <w:marRight w:val="0"/>
                                      <w:marTop w:val="0"/>
                                      <w:marBottom w:val="0"/>
                                      <w:divBdr>
                                        <w:top w:val="none" w:sz="0" w:space="0" w:color="auto"/>
                                        <w:left w:val="none" w:sz="0" w:space="0" w:color="auto"/>
                                        <w:bottom w:val="none" w:sz="0" w:space="0" w:color="auto"/>
                                        <w:right w:val="none" w:sz="0" w:space="0" w:color="auto"/>
                                      </w:divBdr>
                                    </w:div>
                                    <w:div w:id="1132594719">
                                      <w:marLeft w:val="0"/>
                                      <w:marRight w:val="0"/>
                                      <w:marTop w:val="0"/>
                                      <w:marBottom w:val="0"/>
                                      <w:divBdr>
                                        <w:top w:val="none" w:sz="0" w:space="0" w:color="auto"/>
                                        <w:left w:val="none" w:sz="0" w:space="0" w:color="auto"/>
                                        <w:bottom w:val="none" w:sz="0" w:space="0" w:color="auto"/>
                                        <w:right w:val="none" w:sz="0" w:space="0" w:color="auto"/>
                                      </w:divBdr>
                                    </w:div>
                                    <w:div w:id="255987289">
                                      <w:marLeft w:val="0"/>
                                      <w:marRight w:val="0"/>
                                      <w:marTop w:val="0"/>
                                      <w:marBottom w:val="0"/>
                                      <w:divBdr>
                                        <w:top w:val="none" w:sz="0" w:space="0" w:color="auto"/>
                                        <w:left w:val="none" w:sz="0" w:space="0" w:color="auto"/>
                                        <w:bottom w:val="none" w:sz="0" w:space="0" w:color="auto"/>
                                        <w:right w:val="none" w:sz="0" w:space="0" w:color="auto"/>
                                      </w:divBdr>
                                    </w:div>
                                    <w:div w:id="886457853">
                                      <w:marLeft w:val="0"/>
                                      <w:marRight w:val="0"/>
                                      <w:marTop w:val="0"/>
                                      <w:marBottom w:val="0"/>
                                      <w:divBdr>
                                        <w:top w:val="none" w:sz="0" w:space="0" w:color="auto"/>
                                        <w:left w:val="none" w:sz="0" w:space="0" w:color="auto"/>
                                        <w:bottom w:val="none" w:sz="0" w:space="0" w:color="auto"/>
                                        <w:right w:val="none" w:sz="0" w:space="0" w:color="auto"/>
                                      </w:divBdr>
                                    </w:div>
                                    <w:div w:id="1250382624">
                                      <w:marLeft w:val="0"/>
                                      <w:marRight w:val="0"/>
                                      <w:marTop w:val="0"/>
                                      <w:marBottom w:val="0"/>
                                      <w:divBdr>
                                        <w:top w:val="none" w:sz="0" w:space="0" w:color="auto"/>
                                        <w:left w:val="none" w:sz="0" w:space="0" w:color="auto"/>
                                        <w:bottom w:val="none" w:sz="0" w:space="0" w:color="auto"/>
                                        <w:right w:val="none" w:sz="0" w:space="0" w:color="auto"/>
                                      </w:divBdr>
                                    </w:div>
                                    <w:div w:id="415055325">
                                      <w:marLeft w:val="0"/>
                                      <w:marRight w:val="0"/>
                                      <w:marTop w:val="0"/>
                                      <w:marBottom w:val="0"/>
                                      <w:divBdr>
                                        <w:top w:val="none" w:sz="0" w:space="0" w:color="auto"/>
                                        <w:left w:val="none" w:sz="0" w:space="0" w:color="auto"/>
                                        <w:bottom w:val="none" w:sz="0" w:space="0" w:color="auto"/>
                                        <w:right w:val="none" w:sz="0" w:space="0" w:color="auto"/>
                                      </w:divBdr>
                                    </w:div>
                                    <w:div w:id="522208413">
                                      <w:marLeft w:val="0"/>
                                      <w:marRight w:val="0"/>
                                      <w:marTop w:val="0"/>
                                      <w:marBottom w:val="0"/>
                                      <w:divBdr>
                                        <w:top w:val="none" w:sz="0" w:space="0" w:color="auto"/>
                                        <w:left w:val="none" w:sz="0" w:space="0" w:color="auto"/>
                                        <w:bottom w:val="none" w:sz="0" w:space="0" w:color="auto"/>
                                        <w:right w:val="none" w:sz="0" w:space="0" w:color="auto"/>
                                      </w:divBdr>
                                    </w:div>
                                    <w:div w:id="1603755299">
                                      <w:marLeft w:val="0"/>
                                      <w:marRight w:val="0"/>
                                      <w:marTop w:val="0"/>
                                      <w:marBottom w:val="0"/>
                                      <w:divBdr>
                                        <w:top w:val="none" w:sz="0" w:space="0" w:color="auto"/>
                                        <w:left w:val="none" w:sz="0" w:space="0" w:color="auto"/>
                                        <w:bottom w:val="none" w:sz="0" w:space="0" w:color="auto"/>
                                        <w:right w:val="none" w:sz="0" w:space="0" w:color="auto"/>
                                      </w:divBdr>
                                    </w:div>
                                    <w:div w:id="473985457">
                                      <w:marLeft w:val="0"/>
                                      <w:marRight w:val="0"/>
                                      <w:marTop w:val="0"/>
                                      <w:marBottom w:val="0"/>
                                      <w:divBdr>
                                        <w:top w:val="none" w:sz="0" w:space="0" w:color="auto"/>
                                        <w:left w:val="none" w:sz="0" w:space="0" w:color="auto"/>
                                        <w:bottom w:val="none" w:sz="0" w:space="0" w:color="auto"/>
                                        <w:right w:val="none" w:sz="0" w:space="0" w:color="auto"/>
                                      </w:divBdr>
                                    </w:div>
                                    <w:div w:id="11788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056828">
      <w:bodyDiv w:val="1"/>
      <w:marLeft w:val="0"/>
      <w:marRight w:val="0"/>
      <w:marTop w:val="0"/>
      <w:marBottom w:val="0"/>
      <w:divBdr>
        <w:top w:val="none" w:sz="0" w:space="0" w:color="auto"/>
        <w:left w:val="none" w:sz="0" w:space="0" w:color="auto"/>
        <w:bottom w:val="none" w:sz="0" w:space="0" w:color="auto"/>
        <w:right w:val="none" w:sz="0" w:space="0" w:color="auto"/>
      </w:divBdr>
      <w:divsChild>
        <w:div w:id="706564256">
          <w:marLeft w:val="0"/>
          <w:marRight w:val="0"/>
          <w:marTop w:val="0"/>
          <w:marBottom w:val="0"/>
          <w:divBdr>
            <w:top w:val="none" w:sz="0" w:space="0" w:color="auto"/>
            <w:left w:val="none" w:sz="0" w:space="0" w:color="auto"/>
            <w:bottom w:val="none" w:sz="0" w:space="0" w:color="auto"/>
            <w:right w:val="none" w:sz="0" w:space="0" w:color="auto"/>
          </w:divBdr>
        </w:div>
      </w:divsChild>
    </w:div>
    <w:div w:id="985933103">
      <w:bodyDiv w:val="1"/>
      <w:marLeft w:val="0"/>
      <w:marRight w:val="0"/>
      <w:marTop w:val="0"/>
      <w:marBottom w:val="0"/>
      <w:divBdr>
        <w:top w:val="none" w:sz="0" w:space="0" w:color="auto"/>
        <w:left w:val="none" w:sz="0" w:space="0" w:color="auto"/>
        <w:bottom w:val="none" w:sz="0" w:space="0" w:color="auto"/>
        <w:right w:val="none" w:sz="0" w:space="0" w:color="auto"/>
      </w:divBdr>
      <w:divsChild>
        <w:div w:id="646131580">
          <w:marLeft w:val="0"/>
          <w:marRight w:val="0"/>
          <w:marTop w:val="0"/>
          <w:marBottom w:val="0"/>
          <w:divBdr>
            <w:top w:val="none" w:sz="0" w:space="0" w:color="auto"/>
            <w:left w:val="none" w:sz="0" w:space="0" w:color="auto"/>
            <w:bottom w:val="none" w:sz="0" w:space="0" w:color="auto"/>
            <w:right w:val="none" w:sz="0" w:space="0" w:color="auto"/>
          </w:divBdr>
        </w:div>
      </w:divsChild>
    </w:div>
    <w:div w:id="1011496536">
      <w:bodyDiv w:val="1"/>
      <w:marLeft w:val="0"/>
      <w:marRight w:val="0"/>
      <w:marTop w:val="0"/>
      <w:marBottom w:val="0"/>
      <w:divBdr>
        <w:top w:val="none" w:sz="0" w:space="0" w:color="auto"/>
        <w:left w:val="none" w:sz="0" w:space="0" w:color="auto"/>
        <w:bottom w:val="none" w:sz="0" w:space="0" w:color="auto"/>
        <w:right w:val="none" w:sz="0" w:space="0" w:color="auto"/>
      </w:divBdr>
    </w:div>
    <w:div w:id="1013188869">
      <w:bodyDiv w:val="1"/>
      <w:marLeft w:val="0"/>
      <w:marRight w:val="0"/>
      <w:marTop w:val="0"/>
      <w:marBottom w:val="0"/>
      <w:divBdr>
        <w:top w:val="none" w:sz="0" w:space="0" w:color="auto"/>
        <w:left w:val="none" w:sz="0" w:space="0" w:color="auto"/>
        <w:bottom w:val="none" w:sz="0" w:space="0" w:color="auto"/>
        <w:right w:val="none" w:sz="0" w:space="0" w:color="auto"/>
      </w:divBdr>
    </w:div>
    <w:div w:id="1033115755">
      <w:bodyDiv w:val="1"/>
      <w:marLeft w:val="0"/>
      <w:marRight w:val="0"/>
      <w:marTop w:val="0"/>
      <w:marBottom w:val="0"/>
      <w:divBdr>
        <w:top w:val="none" w:sz="0" w:space="0" w:color="auto"/>
        <w:left w:val="none" w:sz="0" w:space="0" w:color="auto"/>
        <w:bottom w:val="none" w:sz="0" w:space="0" w:color="auto"/>
        <w:right w:val="none" w:sz="0" w:space="0" w:color="auto"/>
      </w:divBdr>
    </w:div>
    <w:div w:id="1169907149">
      <w:bodyDiv w:val="1"/>
      <w:marLeft w:val="0"/>
      <w:marRight w:val="0"/>
      <w:marTop w:val="0"/>
      <w:marBottom w:val="0"/>
      <w:divBdr>
        <w:top w:val="none" w:sz="0" w:space="0" w:color="auto"/>
        <w:left w:val="none" w:sz="0" w:space="0" w:color="auto"/>
        <w:bottom w:val="none" w:sz="0" w:space="0" w:color="auto"/>
        <w:right w:val="none" w:sz="0" w:space="0" w:color="auto"/>
      </w:divBdr>
    </w:div>
    <w:div w:id="1313486472">
      <w:bodyDiv w:val="1"/>
      <w:marLeft w:val="0"/>
      <w:marRight w:val="0"/>
      <w:marTop w:val="0"/>
      <w:marBottom w:val="0"/>
      <w:divBdr>
        <w:top w:val="none" w:sz="0" w:space="0" w:color="auto"/>
        <w:left w:val="none" w:sz="0" w:space="0" w:color="auto"/>
        <w:bottom w:val="none" w:sz="0" w:space="0" w:color="auto"/>
        <w:right w:val="none" w:sz="0" w:space="0" w:color="auto"/>
      </w:divBdr>
    </w:div>
    <w:div w:id="1336765669">
      <w:bodyDiv w:val="1"/>
      <w:marLeft w:val="0"/>
      <w:marRight w:val="0"/>
      <w:marTop w:val="0"/>
      <w:marBottom w:val="0"/>
      <w:divBdr>
        <w:top w:val="none" w:sz="0" w:space="0" w:color="auto"/>
        <w:left w:val="none" w:sz="0" w:space="0" w:color="auto"/>
        <w:bottom w:val="none" w:sz="0" w:space="0" w:color="auto"/>
        <w:right w:val="none" w:sz="0" w:space="0" w:color="auto"/>
      </w:divBdr>
    </w:div>
    <w:div w:id="1471089551">
      <w:bodyDiv w:val="1"/>
      <w:marLeft w:val="0"/>
      <w:marRight w:val="0"/>
      <w:marTop w:val="0"/>
      <w:marBottom w:val="0"/>
      <w:divBdr>
        <w:top w:val="none" w:sz="0" w:space="0" w:color="auto"/>
        <w:left w:val="none" w:sz="0" w:space="0" w:color="auto"/>
        <w:bottom w:val="none" w:sz="0" w:space="0" w:color="auto"/>
        <w:right w:val="none" w:sz="0" w:space="0" w:color="auto"/>
      </w:divBdr>
    </w:div>
    <w:div w:id="1511218440">
      <w:bodyDiv w:val="1"/>
      <w:marLeft w:val="0"/>
      <w:marRight w:val="0"/>
      <w:marTop w:val="0"/>
      <w:marBottom w:val="0"/>
      <w:divBdr>
        <w:top w:val="none" w:sz="0" w:space="0" w:color="auto"/>
        <w:left w:val="none" w:sz="0" w:space="0" w:color="auto"/>
        <w:bottom w:val="none" w:sz="0" w:space="0" w:color="auto"/>
        <w:right w:val="none" w:sz="0" w:space="0" w:color="auto"/>
      </w:divBdr>
      <w:divsChild>
        <w:div w:id="390006656">
          <w:marLeft w:val="0"/>
          <w:marRight w:val="0"/>
          <w:marTop w:val="150"/>
          <w:marBottom w:val="45"/>
          <w:divBdr>
            <w:top w:val="none" w:sz="0" w:space="0" w:color="auto"/>
            <w:left w:val="none" w:sz="0" w:space="0" w:color="auto"/>
            <w:bottom w:val="none" w:sz="0" w:space="0" w:color="auto"/>
            <w:right w:val="none" w:sz="0" w:space="0" w:color="auto"/>
          </w:divBdr>
        </w:div>
        <w:div w:id="1226722852">
          <w:marLeft w:val="0"/>
          <w:marRight w:val="0"/>
          <w:marTop w:val="0"/>
          <w:marBottom w:val="0"/>
          <w:divBdr>
            <w:top w:val="none" w:sz="0" w:space="0" w:color="auto"/>
            <w:left w:val="none" w:sz="0" w:space="0" w:color="auto"/>
            <w:bottom w:val="none" w:sz="0" w:space="0" w:color="auto"/>
            <w:right w:val="none" w:sz="0" w:space="0" w:color="auto"/>
          </w:divBdr>
        </w:div>
      </w:divsChild>
    </w:div>
    <w:div w:id="1530214637">
      <w:bodyDiv w:val="1"/>
      <w:marLeft w:val="0"/>
      <w:marRight w:val="0"/>
      <w:marTop w:val="0"/>
      <w:marBottom w:val="0"/>
      <w:divBdr>
        <w:top w:val="none" w:sz="0" w:space="0" w:color="auto"/>
        <w:left w:val="none" w:sz="0" w:space="0" w:color="auto"/>
        <w:bottom w:val="none" w:sz="0" w:space="0" w:color="auto"/>
        <w:right w:val="none" w:sz="0" w:space="0" w:color="auto"/>
      </w:divBdr>
    </w:div>
    <w:div w:id="1607612092">
      <w:bodyDiv w:val="1"/>
      <w:marLeft w:val="0"/>
      <w:marRight w:val="0"/>
      <w:marTop w:val="0"/>
      <w:marBottom w:val="0"/>
      <w:divBdr>
        <w:top w:val="none" w:sz="0" w:space="0" w:color="auto"/>
        <w:left w:val="none" w:sz="0" w:space="0" w:color="auto"/>
        <w:bottom w:val="none" w:sz="0" w:space="0" w:color="auto"/>
        <w:right w:val="none" w:sz="0" w:space="0" w:color="auto"/>
      </w:divBdr>
    </w:div>
    <w:div w:id="1637375732">
      <w:bodyDiv w:val="1"/>
      <w:marLeft w:val="0"/>
      <w:marRight w:val="0"/>
      <w:marTop w:val="0"/>
      <w:marBottom w:val="0"/>
      <w:divBdr>
        <w:top w:val="none" w:sz="0" w:space="0" w:color="auto"/>
        <w:left w:val="none" w:sz="0" w:space="0" w:color="auto"/>
        <w:bottom w:val="none" w:sz="0" w:space="0" w:color="auto"/>
        <w:right w:val="none" w:sz="0" w:space="0" w:color="auto"/>
      </w:divBdr>
      <w:divsChild>
        <w:div w:id="1082949039">
          <w:marLeft w:val="0"/>
          <w:marRight w:val="0"/>
          <w:marTop w:val="0"/>
          <w:marBottom w:val="0"/>
          <w:divBdr>
            <w:top w:val="none" w:sz="0" w:space="0" w:color="auto"/>
            <w:left w:val="none" w:sz="0" w:space="0" w:color="auto"/>
            <w:bottom w:val="none" w:sz="0" w:space="0" w:color="auto"/>
            <w:right w:val="none" w:sz="0" w:space="0" w:color="auto"/>
          </w:divBdr>
          <w:divsChild>
            <w:div w:id="994188999">
              <w:marLeft w:val="0"/>
              <w:marRight w:val="0"/>
              <w:marTop w:val="0"/>
              <w:marBottom w:val="0"/>
              <w:divBdr>
                <w:top w:val="none" w:sz="0" w:space="0" w:color="auto"/>
                <w:left w:val="none" w:sz="0" w:space="0" w:color="auto"/>
                <w:bottom w:val="none" w:sz="0" w:space="0" w:color="auto"/>
                <w:right w:val="none" w:sz="0" w:space="0" w:color="auto"/>
              </w:divBdr>
              <w:divsChild>
                <w:div w:id="1161773712">
                  <w:marLeft w:val="0"/>
                  <w:marRight w:val="0"/>
                  <w:marTop w:val="0"/>
                  <w:marBottom w:val="0"/>
                  <w:divBdr>
                    <w:top w:val="none" w:sz="0" w:space="0" w:color="auto"/>
                    <w:left w:val="none" w:sz="0" w:space="0" w:color="auto"/>
                    <w:bottom w:val="none" w:sz="0" w:space="0" w:color="auto"/>
                    <w:right w:val="none" w:sz="0" w:space="0" w:color="auto"/>
                  </w:divBdr>
                  <w:divsChild>
                    <w:div w:id="6509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33470">
      <w:bodyDiv w:val="1"/>
      <w:marLeft w:val="0"/>
      <w:marRight w:val="0"/>
      <w:marTop w:val="0"/>
      <w:marBottom w:val="0"/>
      <w:divBdr>
        <w:top w:val="none" w:sz="0" w:space="0" w:color="auto"/>
        <w:left w:val="none" w:sz="0" w:space="0" w:color="auto"/>
        <w:bottom w:val="none" w:sz="0" w:space="0" w:color="auto"/>
        <w:right w:val="none" w:sz="0" w:space="0" w:color="auto"/>
      </w:divBdr>
    </w:div>
    <w:div w:id="1716536989">
      <w:bodyDiv w:val="1"/>
      <w:marLeft w:val="0"/>
      <w:marRight w:val="0"/>
      <w:marTop w:val="0"/>
      <w:marBottom w:val="0"/>
      <w:divBdr>
        <w:top w:val="none" w:sz="0" w:space="0" w:color="auto"/>
        <w:left w:val="none" w:sz="0" w:space="0" w:color="auto"/>
        <w:bottom w:val="none" w:sz="0" w:space="0" w:color="auto"/>
        <w:right w:val="none" w:sz="0" w:space="0" w:color="auto"/>
      </w:divBdr>
    </w:div>
    <w:div w:id="1770733680">
      <w:bodyDiv w:val="1"/>
      <w:marLeft w:val="0"/>
      <w:marRight w:val="0"/>
      <w:marTop w:val="0"/>
      <w:marBottom w:val="0"/>
      <w:divBdr>
        <w:top w:val="none" w:sz="0" w:space="0" w:color="auto"/>
        <w:left w:val="none" w:sz="0" w:space="0" w:color="auto"/>
        <w:bottom w:val="none" w:sz="0" w:space="0" w:color="auto"/>
        <w:right w:val="none" w:sz="0" w:space="0" w:color="auto"/>
      </w:divBdr>
      <w:divsChild>
        <w:div w:id="209925193">
          <w:marLeft w:val="0"/>
          <w:marRight w:val="0"/>
          <w:marTop w:val="0"/>
          <w:marBottom w:val="390"/>
          <w:divBdr>
            <w:top w:val="none" w:sz="0" w:space="0" w:color="auto"/>
            <w:left w:val="none" w:sz="0" w:space="0" w:color="auto"/>
            <w:bottom w:val="none" w:sz="0" w:space="0" w:color="auto"/>
            <w:right w:val="none" w:sz="0" w:space="0" w:color="auto"/>
          </w:divBdr>
        </w:div>
        <w:div w:id="1885360810">
          <w:marLeft w:val="0"/>
          <w:marRight w:val="0"/>
          <w:marTop w:val="0"/>
          <w:marBottom w:val="765"/>
          <w:divBdr>
            <w:top w:val="none" w:sz="0" w:space="0" w:color="auto"/>
            <w:left w:val="none" w:sz="0" w:space="0" w:color="auto"/>
            <w:bottom w:val="none" w:sz="0" w:space="0" w:color="auto"/>
            <w:right w:val="none" w:sz="0" w:space="0" w:color="auto"/>
          </w:divBdr>
        </w:div>
      </w:divsChild>
    </w:div>
    <w:div w:id="1822503829">
      <w:bodyDiv w:val="1"/>
      <w:marLeft w:val="0"/>
      <w:marRight w:val="0"/>
      <w:marTop w:val="0"/>
      <w:marBottom w:val="0"/>
      <w:divBdr>
        <w:top w:val="none" w:sz="0" w:space="0" w:color="auto"/>
        <w:left w:val="none" w:sz="0" w:space="0" w:color="auto"/>
        <w:bottom w:val="none" w:sz="0" w:space="0" w:color="auto"/>
        <w:right w:val="none" w:sz="0" w:space="0" w:color="auto"/>
      </w:divBdr>
    </w:div>
    <w:div w:id="1945069516">
      <w:bodyDiv w:val="1"/>
      <w:marLeft w:val="0"/>
      <w:marRight w:val="0"/>
      <w:marTop w:val="0"/>
      <w:marBottom w:val="0"/>
      <w:divBdr>
        <w:top w:val="none" w:sz="0" w:space="0" w:color="auto"/>
        <w:left w:val="none" w:sz="0" w:space="0" w:color="auto"/>
        <w:bottom w:val="none" w:sz="0" w:space="0" w:color="auto"/>
        <w:right w:val="none" w:sz="0" w:space="0" w:color="auto"/>
      </w:divBdr>
    </w:div>
    <w:div w:id="1963223556">
      <w:bodyDiv w:val="1"/>
      <w:marLeft w:val="0"/>
      <w:marRight w:val="0"/>
      <w:marTop w:val="0"/>
      <w:marBottom w:val="0"/>
      <w:divBdr>
        <w:top w:val="none" w:sz="0" w:space="0" w:color="auto"/>
        <w:left w:val="none" w:sz="0" w:space="0" w:color="auto"/>
        <w:bottom w:val="none" w:sz="0" w:space="0" w:color="auto"/>
        <w:right w:val="none" w:sz="0" w:space="0" w:color="auto"/>
      </w:divBdr>
      <w:divsChild>
        <w:div w:id="294915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098317">
              <w:marLeft w:val="0"/>
              <w:marRight w:val="0"/>
              <w:marTop w:val="0"/>
              <w:marBottom w:val="0"/>
              <w:divBdr>
                <w:top w:val="none" w:sz="0" w:space="0" w:color="auto"/>
                <w:left w:val="none" w:sz="0" w:space="0" w:color="auto"/>
                <w:bottom w:val="none" w:sz="0" w:space="0" w:color="auto"/>
                <w:right w:val="none" w:sz="0" w:space="0" w:color="auto"/>
              </w:divBdr>
              <w:divsChild>
                <w:div w:id="1354115374">
                  <w:marLeft w:val="0"/>
                  <w:marRight w:val="0"/>
                  <w:marTop w:val="0"/>
                  <w:marBottom w:val="0"/>
                  <w:divBdr>
                    <w:top w:val="none" w:sz="0" w:space="0" w:color="auto"/>
                    <w:left w:val="none" w:sz="0" w:space="0" w:color="auto"/>
                    <w:bottom w:val="none" w:sz="0" w:space="0" w:color="auto"/>
                    <w:right w:val="none" w:sz="0" w:space="0" w:color="auto"/>
                  </w:divBdr>
                  <w:divsChild>
                    <w:div w:id="1492140786">
                      <w:marLeft w:val="0"/>
                      <w:marRight w:val="0"/>
                      <w:marTop w:val="0"/>
                      <w:marBottom w:val="0"/>
                      <w:divBdr>
                        <w:top w:val="none" w:sz="0" w:space="0" w:color="auto"/>
                        <w:left w:val="none" w:sz="0" w:space="0" w:color="auto"/>
                        <w:bottom w:val="none" w:sz="0" w:space="0" w:color="auto"/>
                        <w:right w:val="none" w:sz="0" w:space="0" w:color="auto"/>
                      </w:divBdr>
                      <w:divsChild>
                        <w:div w:id="3664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7862">
      <w:bodyDiv w:val="1"/>
      <w:marLeft w:val="0"/>
      <w:marRight w:val="0"/>
      <w:marTop w:val="0"/>
      <w:marBottom w:val="0"/>
      <w:divBdr>
        <w:top w:val="none" w:sz="0" w:space="0" w:color="auto"/>
        <w:left w:val="none" w:sz="0" w:space="0" w:color="auto"/>
        <w:bottom w:val="none" w:sz="0" w:space="0" w:color="auto"/>
        <w:right w:val="none" w:sz="0" w:space="0" w:color="auto"/>
      </w:divBdr>
      <w:divsChild>
        <w:div w:id="1364984849">
          <w:marLeft w:val="0"/>
          <w:marRight w:val="0"/>
          <w:marTop w:val="0"/>
          <w:marBottom w:val="0"/>
          <w:divBdr>
            <w:top w:val="none" w:sz="0" w:space="0" w:color="auto"/>
            <w:left w:val="none" w:sz="0" w:space="0" w:color="auto"/>
            <w:bottom w:val="none" w:sz="0" w:space="0" w:color="auto"/>
            <w:right w:val="none" w:sz="0" w:space="0" w:color="auto"/>
          </w:divBdr>
        </w:div>
      </w:divsChild>
    </w:div>
    <w:div w:id="2106268833">
      <w:bodyDiv w:val="1"/>
      <w:marLeft w:val="0"/>
      <w:marRight w:val="0"/>
      <w:marTop w:val="0"/>
      <w:marBottom w:val="0"/>
      <w:divBdr>
        <w:top w:val="none" w:sz="0" w:space="0" w:color="auto"/>
        <w:left w:val="none" w:sz="0" w:space="0" w:color="auto"/>
        <w:bottom w:val="none" w:sz="0" w:space="0" w:color="auto"/>
        <w:right w:val="none" w:sz="0" w:space="0" w:color="auto"/>
      </w:divBdr>
    </w:div>
    <w:div w:id="2114857633">
      <w:bodyDiv w:val="1"/>
      <w:marLeft w:val="0"/>
      <w:marRight w:val="0"/>
      <w:marTop w:val="0"/>
      <w:marBottom w:val="0"/>
      <w:divBdr>
        <w:top w:val="none" w:sz="0" w:space="0" w:color="auto"/>
        <w:left w:val="none" w:sz="0" w:space="0" w:color="auto"/>
        <w:bottom w:val="none" w:sz="0" w:space="0" w:color="auto"/>
        <w:right w:val="none" w:sz="0" w:space="0" w:color="auto"/>
      </w:divBdr>
    </w:div>
    <w:div w:id="213706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a.cawdell@tefaf.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sharpthink.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oebe@goldensquared.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axa-ar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ucy.barry@tefa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66700-0AEE-45AE-A3C2-45B026340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1921</Words>
  <Characters>10952</Characters>
  <Application>Microsoft Office Word</Application>
  <DocSecurity>0</DocSecurity>
  <Lines>91</Lines>
  <Paragraphs>25</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12848</CharactersWithSpaces>
  <SharedDoc>false</SharedDoc>
  <HLinks>
    <vt:vector size="126" baseType="variant">
      <vt:variant>
        <vt:i4>2752560</vt:i4>
      </vt:variant>
      <vt:variant>
        <vt:i4>45</vt:i4>
      </vt:variant>
      <vt:variant>
        <vt:i4>0</vt:i4>
      </vt:variant>
      <vt:variant>
        <vt:i4>5</vt:i4>
      </vt:variant>
      <vt:variant>
        <vt:lpwstr>mailto:Js@Sharpthink.com,</vt:lpwstr>
      </vt:variant>
      <vt:variant>
        <vt:lpwstr/>
      </vt:variant>
      <vt:variant>
        <vt:i4>8126518</vt:i4>
      </vt:variant>
      <vt:variant>
        <vt:i4>42</vt:i4>
      </vt:variant>
      <vt:variant>
        <vt:i4>0</vt:i4>
      </vt:variant>
      <vt:variant>
        <vt:i4>5</vt:i4>
      </vt:variant>
      <vt:variant>
        <vt:lpwstr>mailto:Lucy@Goldensquared.com</vt:lpwstr>
      </vt:variant>
      <vt:variant>
        <vt:lpwstr/>
      </vt:variant>
      <vt:variant>
        <vt:i4>7733360</vt:i4>
      </vt:variant>
      <vt:variant>
        <vt:i4>39</vt:i4>
      </vt:variant>
      <vt:variant>
        <vt:i4>0</vt:i4>
      </vt:variant>
      <vt:variant>
        <vt:i4>5</vt:i4>
      </vt:variant>
      <vt:variant>
        <vt:lpwstr>mailto:Diana@Goldensquared.com,</vt:lpwstr>
      </vt:variant>
      <vt:variant>
        <vt:lpwstr/>
      </vt:variant>
      <vt:variant>
        <vt:i4>2555973</vt:i4>
      </vt:variant>
      <vt:variant>
        <vt:i4>36</vt:i4>
      </vt:variant>
      <vt:variant>
        <vt:i4>0</vt:i4>
      </vt:variant>
      <vt:variant>
        <vt:i4>5</vt:i4>
      </vt:variant>
      <vt:variant>
        <vt:lpwstr>mailto:Sgabriel@Holland.com,</vt:lpwstr>
      </vt:variant>
      <vt:variant>
        <vt:lpwstr/>
      </vt:variant>
      <vt:variant>
        <vt:i4>65610</vt:i4>
      </vt:variant>
      <vt:variant>
        <vt:i4>33</vt:i4>
      </vt:variant>
      <vt:variant>
        <vt:i4>0</vt:i4>
      </vt:variant>
      <vt:variant>
        <vt:i4>5</vt:i4>
      </vt:variant>
      <vt:variant>
        <vt:lpwstr>mailto:Birgitta.Lemmel@Skynet.be,</vt:lpwstr>
      </vt:variant>
      <vt:variant>
        <vt:lpwstr/>
      </vt:variant>
      <vt:variant>
        <vt:i4>7864397</vt:i4>
      </vt:variant>
      <vt:variant>
        <vt:i4>30</vt:i4>
      </vt:variant>
      <vt:variant>
        <vt:i4>0</vt:i4>
      </vt:variant>
      <vt:variant>
        <vt:i4>5</vt:i4>
      </vt:variant>
      <vt:variant>
        <vt:lpwstr>mailto:graciela@argentinaculturalservices.nl</vt:lpwstr>
      </vt:variant>
      <vt:variant>
        <vt:lpwstr/>
      </vt:variant>
      <vt:variant>
        <vt:i4>4128779</vt:i4>
      </vt:variant>
      <vt:variant>
        <vt:i4>27</vt:i4>
      </vt:variant>
      <vt:variant>
        <vt:i4>0</vt:i4>
      </vt:variant>
      <vt:variant>
        <vt:i4>5</vt:i4>
      </vt:variant>
      <vt:variant>
        <vt:lpwstr>mailto:Gestione3@Studioesseci.net,</vt:lpwstr>
      </vt:variant>
      <vt:variant>
        <vt:lpwstr/>
      </vt:variant>
      <vt:variant>
        <vt:i4>1835009</vt:i4>
      </vt:variant>
      <vt:variant>
        <vt:i4>24</vt:i4>
      </vt:variant>
      <vt:variant>
        <vt:i4>0</vt:i4>
      </vt:variant>
      <vt:variant>
        <vt:i4>5</vt:i4>
      </vt:variant>
      <vt:variant>
        <vt:lpwstr>mailto:Gaelledebernede@gmail.com,</vt:lpwstr>
      </vt:variant>
      <vt:variant>
        <vt:lpwstr/>
      </vt:variant>
      <vt:variant>
        <vt:i4>1900638</vt:i4>
      </vt:variant>
      <vt:variant>
        <vt:i4>21</vt:i4>
      </vt:variant>
      <vt:variant>
        <vt:i4>0</vt:i4>
      </vt:variant>
      <vt:variant>
        <vt:i4>5</vt:i4>
      </vt:variant>
      <vt:variant>
        <vt:lpwstr>mailto:Collectioninchina@163.com,</vt:lpwstr>
      </vt:variant>
      <vt:variant>
        <vt:lpwstr/>
      </vt:variant>
      <vt:variant>
        <vt:i4>3473474</vt:i4>
      </vt:variant>
      <vt:variant>
        <vt:i4>18</vt:i4>
      </vt:variant>
      <vt:variant>
        <vt:i4>0</vt:i4>
      </vt:variant>
      <vt:variant>
        <vt:i4>5</vt:i4>
      </vt:variant>
      <vt:variant>
        <vt:lpwstr>mailto:Verloop@Telenet.be,</vt:lpwstr>
      </vt:variant>
      <vt:variant>
        <vt:lpwstr/>
      </vt:variant>
      <vt:variant>
        <vt:i4>7536747</vt:i4>
      </vt:variant>
      <vt:variant>
        <vt:i4>15</vt:i4>
      </vt:variant>
      <vt:variant>
        <vt:i4>0</vt:i4>
      </vt:variant>
      <vt:variant>
        <vt:i4>5</vt:i4>
      </vt:variant>
      <vt:variant>
        <vt:lpwstr>mailto:Gemma@Tefaf.com,</vt:lpwstr>
      </vt:variant>
      <vt:variant>
        <vt:lpwstr/>
      </vt:variant>
      <vt:variant>
        <vt:i4>1245192</vt:i4>
      </vt:variant>
      <vt:variant>
        <vt:i4>12</vt:i4>
      </vt:variant>
      <vt:variant>
        <vt:i4>0</vt:i4>
      </vt:variant>
      <vt:variant>
        <vt:i4>5</vt:i4>
      </vt:variant>
      <vt:variant>
        <vt:lpwstr>mailto:Madelon@Tefaf.com,</vt:lpwstr>
      </vt:variant>
      <vt:variant>
        <vt:lpwstr/>
      </vt:variant>
      <vt:variant>
        <vt:i4>8257614</vt:i4>
      </vt:variant>
      <vt:variant>
        <vt:i4>9</vt:i4>
      </vt:variant>
      <vt:variant>
        <vt:i4>0</vt:i4>
      </vt:variant>
      <vt:variant>
        <vt:i4>5</vt:i4>
      </vt:variant>
      <vt:variant>
        <vt:lpwstr>mailto:Press@Tefaf.com</vt:lpwstr>
      </vt:variant>
      <vt:variant>
        <vt:lpwstr/>
      </vt:variant>
      <vt:variant>
        <vt:i4>3604539</vt:i4>
      </vt:variant>
      <vt:variant>
        <vt:i4>6</vt:i4>
      </vt:variant>
      <vt:variant>
        <vt:i4>0</vt:i4>
      </vt:variant>
      <vt:variant>
        <vt:i4>5</vt:i4>
      </vt:variant>
      <vt:variant>
        <vt:lpwstr>http://www.tefaf.com/press</vt:lpwstr>
      </vt:variant>
      <vt:variant>
        <vt:lpwstr/>
      </vt:variant>
      <vt:variant>
        <vt:i4>1114206</vt:i4>
      </vt:variant>
      <vt:variant>
        <vt:i4>3</vt:i4>
      </vt:variant>
      <vt:variant>
        <vt:i4>0</vt:i4>
      </vt:variant>
      <vt:variant>
        <vt:i4>5</vt:i4>
      </vt:variant>
      <vt:variant>
        <vt:lpwstr>https://giving.mskcc.org/society-msk</vt:lpwstr>
      </vt:variant>
      <vt:variant>
        <vt:lpwstr/>
      </vt:variant>
      <vt:variant>
        <vt:i4>3670110</vt:i4>
      </vt:variant>
      <vt:variant>
        <vt:i4>0</vt:i4>
      </vt:variant>
      <vt:variant>
        <vt:i4>0</vt:i4>
      </vt:variant>
      <vt:variant>
        <vt:i4>5</vt:i4>
      </vt:variant>
      <vt:variant>
        <vt:lpwstr>http://www.tefaf.com/exhibitors</vt:lpwstr>
      </vt:variant>
      <vt:variant>
        <vt:lpwstr/>
      </vt:variant>
      <vt:variant>
        <vt:i4>7471167</vt:i4>
      </vt:variant>
      <vt:variant>
        <vt:i4>-1</vt:i4>
      </vt:variant>
      <vt:variant>
        <vt:i4>1053</vt:i4>
      </vt:variant>
      <vt:variant>
        <vt:i4>1</vt:i4>
      </vt:variant>
      <vt:variant>
        <vt:lpwstr>Cahn1572016T181245</vt:lpwstr>
      </vt:variant>
      <vt:variant>
        <vt:lpwstr/>
      </vt:variant>
      <vt:variant>
        <vt:i4>3866671</vt:i4>
      </vt:variant>
      <vt:variant>
        <vt:i4>-1</vt:i4>
      </vt:variant>
      <vt:variant>
        <vt:i4>1054</vt:i4>
      </vt:variant>
      <vt:variant>
        <vt:i4>1</vt:i4>
      </vt:variant>
      <vt:variant>
        <vt:lpwstr>Siegelson1972016T17285</vt:lpwstr>
      </vt:variant>
      <vt:variant>
        <vt:lpwstr/>
      </vt:variant>
      <vt:variant>
        <vt:i4>3735562</vt:i4>
      </vt:variant>
      <vt:variant>
        <vt:i4>-1</vt:i4>
      </vt:variant>
      <vt:variant>
        <vt:i4>1057</vt:i4>
      </vt:variant>
      <vt:variant>
        <vt:i4>1</vt:i4>
      </vt:variant>
      <vt:variant>
        <vt:lpwstr>Rbbig2572016T163831</vt:lpwstr>
      </vt:variant>
      <vt:variant>
        <vt:lpwstr/>
      </vt:variant>
      <vt:variant>
        <vt:i4>6881325</vt:i4>
      </vt:variant>
      <vt:variant>
        <vt:i4>-1</vt:i4>
      </vt:variant>
      <vt:variant>
        <vt:i4>1058</vt:i4>
      </vt:variant>
      <vt:variant>
        <vt:i4>1</vt:i4>
      </vt:variant>
      <vt:variant>
        <vt:lpwstr>orsi1372016T111611</vt:lpwstr>
      </vt:variant>
      <vt:variant>
        <vt:lpwstr/>
      </vt:variant>
      <vt:variant>
        <vt:i4>1900637</vt:i4>
      </vt:variant>
      <vt:variant>
        <vt:i4>-1</vt:i4>
      </vt:variant>
      <vt:variant>
        <vt:i4>1060</vt:i4>
      </vt:variant>
      <vt:variant>
        <vt:i4>1</vt:i4>
      </vt:variant>
      <vt:variant>
        <vt:lpwstr>Katz572016T12127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dc:creator>
  <cp:lastModifiedBy>Roberta Barbaro</cp:lastModifiedBy>
  <cp:revision>3</cp:revision>
  <cp:lastPrinted>2017-11-14T15:15:00Z</cp:lastPrinted>
  <dcterms:created xsi:type="dcterms:W3CDTF">2018-02-12T14:02:00Z</dcterms:created>
  <dcterms:modified xsi:type="dcterms:W3CDTF">2018-02-14T15:40:00Z</dcterms:modified>
</cp:coreProperties>
</file>