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8" w:rsidRP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b/>
          <w:sz w:val="32"/>
          <w:szCs w:val="20"/>
        </w:rPr>
      </w:pPr>
      <w:r w:rsidRPr="00DC4DE8">
        <w:rPr>
          <w:rFonts w:cs="Times New Roman"/>
          <w:b/>
          <w:sz w:val="32"/>
          <w:szCs w:val="20"/>
        </w:rPr>
        <w:t>Pr</w:t>
      </w:r>
      <w:r>
        <w:rPr>
          <w:rFonts w:cs="Times New Roman"/>
          <w:b/>
          <w:sz w:val="32"/>
          <w:szCs w:val="20"/>
        </w:rPr>
        <w:t>emio giornalistico Paolo Rizzi</w:t>
      </w:r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9A1131"/>
          <w:szCs w:val="20"/>
        </w:rPr>
      </w:pPr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9A1131"/>
          <w:szCs w:val="20"/>
        </w:rPr>
      </w:pPr>
    </w:p>
    <w:p w:rsidR="00DC4DE8" w:rsidRP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DC4DE8">
        <w:rPr>
          <w:rFonts w:cs="Times New Roman"/>
          <w:szCs w:val="20"/>
        </w:rPr>
        <w:t>L’ALBO D’ORO DEI VINCITORI</w:t>
      </w:r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9A1131"/>
          <w:szCs w:val="22"/>
        </w:rPr>
      </w:pPr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2010 </w:t>
      </w:r>
      <w:r w:rsidRPr="00583E37">
        <w:rPr>
          <w:rFonts w:cs="Times New Roman"/>
          <w:color w:val="4B4C4E"/>
          <w:szCs w:val="22"/>
        </w:rPr>
        <w:t xml:space="preserve">Francesca </w:t>
      </w:r>
      <w:proofErr w:type="spellStart"/>
      <w:r w:rsidRPr="00583E37">
        <w:rPr>
          <w:rFonts w:cs="Times New Roman"/>
          <w:color w:val="4B4C4E"/>
          <w:szCs w:val="22"/>
        </w:rPr>
        <w:t>Boccaletto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2011 </w:t>
      </w:r>
      <w:r w:rsidRPr="00583E37">
        <w:rPr>
          <w:rFonts w:cs="Times New Roman"/>
          <w:color w:val="4B4C4E"/>
          <w:szCs w:val="22"/>
        </w:rPr>
        <w:t xml:space="preserve">Simona </w:t>
      </w:r>
      <w:proofErr w:type="spellStart"/>
      <w:r w:rsidRPr="00583E37">
        <w:rPr>
          <w:rFonts w:cs="Times New Roman"/>
          <w:color w:val="4B4C4E"/>
          <w:szCs w:val="22"/>
        </w:rPr>
        <w:t>Pacini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2012 </w:t>
      </w:r>
      <w:r w:rsidRPr="00583E37">
        <w:rPr>
          <w:rFonts w:cs="Times New Roman"/>
          <w:color w:val="4B4C4E"/>
          <w:szCs w:val="22"/>
        </w:rPr>
        <w:t xml:space="preserve">Matteo </w:t>
      </w:r>
      <w:proofErr w:type="spellStart"/>
      <w:r w:rsidRPr="00583E37">
        <w:rPr>
          <w:rFonts w:cs="Times New Roman"/>
          <w:color w:val="4B4C4E"/>
          <w:szCs w:val="22"/>
        </w:rPr>
        <w:t>Giancotti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2013 </w:t>
      </w:r>
      <w:r w:rsidRPr="00583E37">
        <w:rPr>
          <w:rFonts w:cs="Times New Roman"/>
          <w:color w:val="4B4C4E"/>
          <w:szCs w:val="22"/>
        </w:rPr>
        <w:t xml:space="preserve">Luisa </w:t>
      </w:r>
      <w:proofErr w:type="spellStart"/>
      <w:r w:rsidRPr="00583E37">
        <w:rPr>
          <w:rFonts w:cs="Times New Roman"/>
          <w:color w:val="4B4C4E"/>
          <w:szCs w:val="22"/>
        </w:rPr>
        <w:t>Santinello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2014 </w:t>
      </w:r>
      <w:r w:rsidRPr="00583E37">
        <w:rPr>
          <w:rFonts w:cs="Times New Roman"/>
          <w:color w:val="4B4C4E"/>
          <w:szCs w:val="22"/>
        </w:rPr>
        <w:t xml:space="preserve">Maurizio </w:t>
      </w:r>
      <w:proofErr w:type="spellStart"/>
      <w:r w:rsidRPr="00583E37">
        <w:rPr>
          <w:rFonts w:cs="Times New Roman"/>
          <w:color w:val="4B4C4E"/>
          <w:szCs w:val="22"/>
        </w:rPr>
        <w:t>Bait</w:t>
      </w:r>
      <w:proofErr w:type="spellEnd"/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2015 </w:t>
      </w:r>
      <w:r w:rsidRPr="00583E37">
        <w:rPr>
          <w:rFonts w:cs="Times New Roman"/>
          <w:color w:val="4B4C4E"/>
          <w:szCs w:val="22"/>
        </w:rPr>
        <w:t>Fabio Bozzato</w:t>
      </w:r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43634" w:themeColor="accent2" w:themeShade="BF"/>
          <w:szCs w:val="22"/>
        </w:rPr>
        <w:t>2016</w:t>
      </w:r>
      <w:r>
        <w:rPr>
          <w:rFonts w:cs="Times New Roman"/>
          <w:color w:val="4B4C4E"/>
          <w:szCs w:val="22"/>
        </w:rPr>
        <w:t xml:space="preserve"> Stefano </w:t>
      </w:r>
      <w:proofErr w:type="spellStart"/>
      <w:r>
        <w:rPr>
          <w:rFonts w:cs="Times New Roman"/>
          <w:color w:val="4B4C4E"/>
          <w:szCs w:val="22"/>
        </w:rPr>
        <w:t>Ferrio</w:t>
      </w:r>
      <w:proofErr w:type="spellEnd"/>
    </w:p>
    <w:p w:rsidR="00DC4DE8" w:rsidRP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C0504D" w:themeColor="accent2"/>
          <w:szCs w:val="22"/>
        </w:rPr>
      </w:pPr>
      <w:r w:rsidRPr="00DC4DE8">
        <w:rPr>
          <w:rFonts w:cs="Times New Roman"/>
          <w:color w:val="C0504D" w:themeColor="accent2"/>
          <w:szCs w:val="22"/>
        </w:rPr>
        <w:t xml:space="preserve">2017 </w:t>
      </w:r>
      <w:r w:rsidRPr="00DC4DE8">
        <w:rPr>
          <w:rFonts w:cs="Times New Roman"/>
          <w:szCs w:val="22"/>
        </w:rPr>
        <w:t xml:space="preserve">Paola </w:t>
      </w:r>
      <w:proofErr w:type="spellStart"/>
      <w:r w:rsidRPr="00DC4DE8">
        <w:rPr>
          <w:rFonts w:cs="Times New Roman"/>
          <w:szCs w:val="22"/>
        </w:rPr>
        <w:t>Treppo</w:t>
      </w:r>
      <w:proofErr w:type="spellEnd"/>
    </w:p>
    <w:p w:rsid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</w:p>
    <w:p w:rsidR="00DC4DE8" w:rsidRPr="00DC4DE8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DC4DE8">
        <w:rPr>
          <w:rFonts w:cs="Times New Roman"/>
          <w:szCs w:val="20"/>
        </w:rPr>
        <w:t>IL PREMIO “ALLA CARRIERA”</w:t>
      </w:r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9A1131"/>
          <w:szCs w:val="20"/>
        </w:rPr>
      </w:pPr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2010 </w:t>
      </w:r>
      <w:r w:rsidRPr="00583E37">
        <w:rPr>
          <w:rFonts w:cs="Times New Roman"/>
          <w:color w:val="4B4C4E"/>
          <w:szCs w:val="22"/>
        </w:rPr>
        <w:t xml:space="preserve">Alvise </w:t>
      </w:r>
      <w:proofErr w:type="spellStart"/>
      <w:r w:rsidRPr="00583E37">
        <w:rPr>
          <w:rFonts w:cs="Times New Roman"/>
          <w:color w:val="4B4C4E"/>
          <w:szCs w:val="22"/>
        </w:rPr>
        <w:t>Zorzi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2011 </w:t>
      </w:r>
      <w:r w:rsidRPr="00583E37">
        <w:rPr>
          <w:rFonts w:cs="Times New Roman"/>
          <w:color w:val="4B4C4E"/>
          <w:szCs w:val="22"/>
        </w:rPr>
        <w:t xml:space="preserve">Virgilio </w:t>
      </w:r>
      <w:proofErr w:type="spellStart"/>
      <w:r w:rsidRPr="00583E37">
        <w:rPr>
          <w:rFonts w:cs="Times New Roman"/>
          <w:color w:val="4B4C4E"/>
          <w:szCs w:val="22"/>
        </w:rPr>
        <w:t>Boccardi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2012 </w:t>
      </w:r>
      <w:r w:rsidRPr="00583E37">
        <w:rPr>
          <w:rFonts w:cs="Times New Roman"/>
          <w:color w:val="4B4C4E"/>
          <w:szCs w:val="22"/>
        </w:rPr>
        <w:t xml:space="preserve">Michelangelo </w:t>
      </w:r>
      <w:proofErr w:type="spellStart"/>
      <w:r w:rsidRPr="00583E37">
        <w:rPr>
          <w:rFonts w:cs="Times New Roman"/>
          <w:color w:val="4B4C4E"/>
          <w:szCs w:val="22"/>
        </w:rPr>
        <w:t>Bellinetti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2013 </w:t>
      </w:r>
      <w:r w:rsidRPr="00583E37">
        <w:rPr>
          <w:rFonts w:cs="Times New Roman"/>
          <w:color w:val="4B4C4E"/>
          <w:szCs w:val="22"/>
        </w:rPr>
        <w:t>Gian Antonio Stella</w:t>
      </w:r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2014 </w:t>
      </w:r>
      <w:r w:rsidRPr="00583E37">
        <w:rPr>
          <w:rFonts w:cs="Times New Roman"/>
          <w:color w:val="4B4C4E"/>
          <w:szCs w:val="22"/>
        </w:rPr>
        <w:t xml:space="preserve">Francesco </w:t>
      </w:r>
      <w:proofErr w:type="spellStart"/>
      <w:r w:rsidRPr="00583E37">
        <w:rPr>
          <w:rFonts w:cs="Times New Roman"/>
          <w:color w:val="4B4C4E"/>
          <w:szCs w:val="22"/>
        </w:rPr>
        <w:t>Jori</w:t>
      </w:r>
      <w:proofErr w:type="spellEnd"/>
    </w:p>
    <w:p w:rsidR="00DC4DE8" w:rsidRPr="00583E37" w:rsidRDefault="00DC4DE8" w:rsidP="00DC4DE8">
      <w:pPr>
        <w:widowControl w:val="0"/>
        <w:autoSpaceDE w:val="0"/>
        <w:autoSpaceDN w:val="0"/>
        <w:adjustRightInd w:val="0"/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2015 </w:t>
      </w:r>
      <w:r w:rsidRPr="00583E37">
        <w:rPr>
          <w:rFonts w:cs="Times New Roman"/>
          <w:color w:val="4B4C4E"/>
          <w:szCs w:val="22"/>
        </w:rPr>
        <w:t>Massimo Fini</w:t>
      </w:r>
    </w:p>
    <w:p w:rsidR="00DC4DE8" w:rsidRDefault="00DC4DE8" w:rsidP="00DC4DE8">
      <w:pPr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A1131"/>
          <w:szCs w:val="22"/>
        </w:rPr>
        <w:t xml:space="preserve">2016 </w:t>
      </w:r>
      <w:r w:rsidRPr="00583E37">
        <w:rPr>
          <w:rFonts w:cs="Times New Roman"/>
          <w:color w:val="4B4C4E"/>
          <w:szCs w:val="22"/>
        </w:rPr>
        <w:t xml:space="preserve">Isabella Bossi </w:t>
      </w:r>
      <w:proofErr w:type="spellStart"/>
      <w:r w:rsidRPr="00583E37">
        <w:rPr>
          <w:rFonts w:cs="Times New Roman"/>
          <w:color w:val="4B4C4E"/>
          <w:szCs w:val="22"/>
        </w:rPr>
        <w:t>Fedrigotti</w:t>
      </w:r>
      <w:proofErr w:type="spellEnd"/>
    </w:p>
    <w:p w:rsidR="00DC4DE8" w:rsidRPr="00583E37" w:rsidRDefault="00DC4DE8" w:rsidP="00DC4DE8">
      <w:pPr>
        <w:rPr>
          <w:rFonts w:cs="Times New Roman"/>
          <w:color w:val="4B4C4E"/>
          <w:szCs w:val="22"/>
        </w:rPr>
      </w:pPr>
      <w:r w:rsidRPr="00583E37">
        <w:rPr>
          <w:rFonts w:cs="Times New Roman"/>
          <w:color w:val="943634" w:themeColor="accent2" w:themeShade="BF"/>
          <w:szCs w:val="22"/>
        </w:rPr>
        <w:t>2017</w:t>
      </w:r>
      <w:r>
        <w:rPr>
          <w:rFonts w:cs="Times New Roman"/>
          <w:color w:val="4B4C4E"/>
          <w:szCs w:val="22"/>
        </w:rPr>
        <w:t xml:space="preserve"> Ferruccio de </w:t>
      </w:r>
      <w:proofErr w:type="spellStart"/>
      <w:r>
        <w:rPr>
          <w:rFonts w:cs="Times New Roman"/>
          <w:color w:val="4B4C4E"/>
          <w:szCs w:val="22"/>
        </w:rPr>
        <w:t>Bortoli</w:t>
      </w:r>
      <w:proofErr w:type="spellEnd"/>
    </w:p>
    <w:p w:rsidR="00DC4DE8" w:rsidRPr="00583E37" w:rsidRDefault="00DC4DE8" w:rsidP="00DC4DE8">
      <w:pPr>
        <w:rPr>
          <w:rFonts w:cs="Times New Roman"/>
          <w:color w:val="4B4C4E"/>
          <w:szCs w:val="22"/>
        </w:rPr>
      </w:pPr>
    </w:p>
    <w:p w:rsidR="006F0760" w:rsidRDefault="00DC4DE8"/>
    <w:sectPr w:rsidR="006F0760" w:rsidSect="006F076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DE8"/>
    <w:rsid w:val="00DC4D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DE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Cooperativa Chiavi d'Oro delle Trevenezie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Rizzi</dc:creator>
  <cp:keywords/>
  <cp:lastModifiedBy>Damiano Rizzi</cp:lastModifiedBy>
  <cp:revision>1</cp:revision>
  <dcterms:created xsi:type="dcterms:W3CDTF">2018-04-19T18:10:00Z</dcterms:created>
  <dcterms:modified xsi:type="dcterms:W3CDTF">2018-04-19T18:13:00Z</dcterms:modified>
</cp:coreProperties>
</file>