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883A3A">
      <w:pPr>
        <w:pStyle w:val="Indirizzoedatiintesta"/>
        <w:rPr>
          <w:rStyle w:val="NewRailCartaIntestata"/>
          <w:rFonts w:ascii="Arial" w:hAnsi="Arial" w:cstheme="minorBidi"/>
        </w:rPr>
      </w:pPr>
    </w:p>
    <w:p w14:paraId="47C31C08" w14:textId="77777777" w:rsidR="00875CA3" w:rsidRPr="00E8720F" w:rsidRDefault="00875CA3" w:rsidP="00E8720F">
      <w:pPr>
        <w:pStyle w:val="Indirizzoedatiintesta"/>
        <w:rPr>
          <w:rStyle w:val="NewRailCartaIntestata"/>
          <w:rFonts w:ascii="New Rail Alphabet Light" w:hAnsi="New Rail Alphabet Light" w:cstheme="minorBidi"/>
        </w:rPr>
      </w:pPr>
    </w:p>
    <w:p w14:paraId="6D8E4731" w14:textId="77777777" w:rsidR="003D0926" w:rsidRPr="00E8720F" w:rsidRDefault="003D0926" w:rsidP="00E8720F">
      <w:pPr>
        <w:pStyle w:val="Indirizzoedatiintesta"/>
        <w:rPr>
          <w:rStyle w:val="EnfasiBold"/>
          <w:rFonts w:ascii="New Rail Alphabet Light" w:hAnsi="New Rail Alphabet Light"/>
        </w:rPr>
      </w:pPr>
    </w:p>
    <w:p w14:paraId="5A4B0AA3" w14:textId="0EF445EF" w:rsidR="00C32016" w:rsidRPr="00950B7C" w:rsidRDefault="003D0926" w:rsidP="00883A3A">
      <w:pPr>
        <w:pStyle w:val="Indirizzoedatiintesta"/>
        <w:rPr>
          <w:rStyle w:val="EnfasiBold"/>
          <w:rFonts w:ascii="Arial" w:hAnsi="Arial"/>
        </w:rPr>
      </w:pPr>
      <w:r w:rsidRPr="00950B7C">
        <w:rPr>
          <w:rStyle w:val="EnfasiBold"/>
          <w:rFonts w:ascii="Arial" w:hAnsi="Arial"/>
        </w:rPr>
        <w:t>XX</w:t>
      </w:r>
      <w:r w:rsidR="00883A3A" w:rsidRPr="00950B7C">
        <w:rPr>
          <w:rStyle w:val="EnfasiBold"/>
          <w:rFonts w:ascii="Arial" w:hAnsi="Arial"/>
        </w:rPr>
        <w:t>IX edizione, 2018</w:t>
      </w:r>
    </w:p>
    <w:p w14:paraId="1E47C542" w14:textId="363EACFA" w:rsidR="006F2C03" w:rsidRDefault="00883A3A" w:rsidP="00883A3A">
      <w:pPr>
        <w:pStyle w:val="Indirizzoedatiintesta"/>
      </w:pPr>
      <w:r w:rsidRPr="00483257">
        <w:rPr>
          <w:b/>
        </w:rPr>
        <w:t xml:space="preserve">I </w:t>
      </w:r>
      <w:proofErr w:type="spellStart"/>
      <w:r w:rsidRPr="00483257">
        <w:rPr>
          <w:b/>
        </w:rPr>
        <w:t>Céide</w:t>
      </w:r>
      <w:proofErr w:type="spellEnd"/>
      <w:r w:rsidRPr="00483257">
        <w:rPr>
          <w:b/>
        </w:rPr>
        <w:t xml:space="preserve"> </w:t>
      </w:r>
      <w:proofErr w:type="spellStart"/>
      <w:r w:rsidRPr="00483257">
        <w:rPr>
          <w:b/>
        </w:rPr>
        <w:t>Fields</w:t>
      </w:r>
      <w:proofErr w:type="spellEnd"/>
      <w:r w:rsidR="00E558D7">
        <w:t xml:space="preserve"> </w:t>
      </w:r>
    </w:p>
    <w:p w14:paraId="5F48F724" w14:textId="42E9CC19" w:rsidR="00883A3A" w:rsidRPr="00483257" w:rsidRDefault="00E558D7" w:rsidP="00883A3A">
      <w:pPr>
        <w:pStyle w:val="Indirizzoedatiintesta"/>
      </w:pPr>
      <w:proofErr w:type="spellStart"/>
      <w:r>
        <w:t>Ballycastle</w:t>
      </w:r>
      <w:proofErr w:type="spellEnd"/>
      <w:r>
        <w:t>, c</w:t>
      </w:r>
      <w:r w:rsidR="00883A3A" w:rsidRPr="0079512B">
        <w:t xml:space="preserve">ontea di Mayo, Irlanda </w:t>
      </w:r>
    </w:p>
    <w:p w14:paraId="0D3DF86C" w14:textId="7D544542" w:rsidR="00883A3A" w:rsidRPr="00483257" w:rsidRDefault="00883A3A" w:rsidP="00883A3A">
      <w:pPr>
        <w:pStyle w:val="Indirizzoedatiintesta"/>
      </w:pPr>
    </w:p>
    <w:p w14:paraId="19CE9D6F" w14:textId="77777777" w:rsidR="00DE3617" w:rsidRPr="00E8720F" w:rsidRDefault="00DE3617" w:rsidP="00E8720F">
      <w:pPr>
        <w:pStyle w:val="Indirizzoedatiintesta"/>
        <w:rPr>
          <w:rStyle w:val="NewRailCartaIntestata"/>
          <w:rFonts w:ascii="New Rail Alphabet Light" w:hAnsi="New Rail Alphabet Light" w:cstheme="minorBidi"/>
        </w:rPr>
      </w:pPr>
    </w:p>
    <w:p w14:paraId="44506EA7" w14:textId="3B6B7451" w:rsidR="00C32016" w:rsidRPr="00E8720F" w:rsidRDefault="00E8720F" w:rsidP="00E8720F">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D6B3D1" w14:textId="461319F0" w:rsidR="00A82844" w:rsidRPr="00883A3A" w:rsidRDefault="007D587B" w:rsidP="00883A3A">
                            <w:pPr>
                              <w:rPr>
                                <w:rStyle w:val="NewRailCartaIntestata"/>
                                <w:rFonts w:ascii="Arial" w:hAnsi="Arial" w:cs="Arial"/>
                              </w:rPr>
                            </w:pPr>
                            <w:r w:rsidRPr="00883A3A">
                              <w:rPr>
                                <w:rStyle w:val="NewRailCartaIntestata"/>
                                <w:rFonts w:ascii="Arial" w:hAnsi="Arial" w:cs="Arial"/>
                              </w:rPr>
                              <w:t>Comunicato s</w:t>
                            </w:r>
                            <w:r w:rsidR="00A82844" w:rsidRPr="00883A3A">
                              <w:rPr>
                                <w:rStyle w:val="NewRailCartaIntestata"/>
                                <w:rFonts w:ascii="Arial" w:hAnsi="Arial" w:cs="Arial"/>
                              </w:rPr>
                              <w:t>tampa</w:t>
                            </w:r>
                          </w:p>
                          <w:p w14:paraId="60CAC693" w14:textId="77777777" w:rsidR="00770ED7" w:rsidRDefault="00770ED7" w:rsidP="00941656">
                            <w:pPr>
                              <w:rPr>
                                <w:rStyle w:val="NewRailCartaIntestata"/>
                                <w:rFonts w:ascii="Arial" w:hAnsi="Arial" w:cs="Arial"/>
                              </w:rPr>
                            </w:pPr>
                            <w:r>
                              <w:rPr>
                                <w:rStyle w:val="NewRailCartaIntestata"/>
                                <w:rFonts w:ascii="Arial" w:hAnsi="Arial" w:cs="Arial"/>
                              </w:rPr>
                              <w:t xml:space="preserve">sulla mostra </w:t>
                            </w:r>
                          </w:p>
                          <w:p w14:paraId="48ACD43C" w14:textId="0F6BAA03" w:rsidR="00770ED7" w:rsidRDefault="00770ED7" w:rsidP="00941656">
                            <w:pPr>
                              <w:rPr>
                                <w:rStyle w:val="NewRailCartaIntestata"/>
                                <w:rFonts w:ascii="Arial" w:hAnsi="Arial" w:cs="Arial"/>
                              </w:rPr>
                            </w:pPr>
                            <w:r>
                              <w:rPr>
                                <w:rStyle w:val="NewRailCartaIntestata"/>
                                <w:rFonts w:ascii="Arial" w:hAnsi="Arial" w:cs="Arial"/>
                              </w:rPr>
                              <w:t>del Premio</w:t>
                            </w:r>
                          </w:p>
                          <w:p w14:paraId="0DF01B0E" w14:textId="5FE3FEA4" w:rsidR="00A82844" w:rsidRPr="00483237" w:rsidRDefault="00916562" w:rsidP="00941656">
                            <w:pPr>
                              <w:rPr>
                                <w:rStyle w:val="NewRailCartaIntestata"/>
                                <w:rFonts w:ascii="Arial" w:hAnsi="Arial" w:cs="Arial"/>
                              </w:rPr>
                            </w:pPr>
                            <w:r>
                              <w:rPr>
                                <w:rStyle w:val="NewRailCartaIntestata"/>
                                <w:rFonts w:ascii="Arial" w:hAnsi="Arial" w:cs="Arial"/>
                              </w:rPr>
                              <w:t>21 marzo</w:t>
                            </w:r>
                            <w:r w:rsidR="00883A3A">
                              <w:rPr>
                                <w:rStyle w:val="NewRailCartaIntestata"/>
                                <w:rFonts w:ascii="Arial" w:hAnsi="Arial" w:cs="Arial"/>
                              </w:rPr>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52D6B3D1" w14:textId="461319F0" w:rsidR="00A82844" w:rsidRPr="00883A3A" w:rsidRDefault="007D587B" w:rsidP="00883A3A">
                      <w:pPr>
                        <w:rPr>
                          <w:rStyle w:val="NewRailCartaIntestata"/>
                          <w:rFonts w:ascii="Arial" w:hAnsi="Arial" w:cs="Arial"/>
                        </w:rPr>
                      </w:pPr>
                      <w:r w:rsidRPr="00883A3A">
                        <w:rPr>
                          <w:rStyle w:val="NewRailCartaIntestata"/>
                          <w:rFonts w:ascii="Arial" w:hAnsi="Arial" w:cs="Arial"/>
                        </w:rPr>
                        <w:t>Comunicato s</w:t>
                      </w:r>
                      <w:r w:rsidR="00A82844" w:rsidRPr="00883A3A">
                        <w:rPr>
                          <w:rStyle w:val="NewRailCartaIntestata"/>
                          <w:rFonts w:ascii="Arial" w:hAnsi="Arial" w:cs="Arial"/>
                        </w:rPr>
                        <w:t>tampa</w:t>
                      </w:r>
                    </w:p>
                    <w:p w14:paraId="60CAC693" w14:textId="77777777" w:rsidR="00770ED7" w:rsidRDefault="00770ED7" w:rsidP="00941656">
                      <w:pPr>
                        <w:rPr>
                          <w:rStyle w:val="NewRailCartaIntestata"/>
                          <w:rFonts w:ascii="Arial" w:hAnsi="Arial" w:cs="Arial"/>
                        </w:rPr>
                      </w:pPr>
                      <w:r>
                        <w:rPr>
                          <w:rStyle w:val="NewRailCartaIntestata"/>
                          <w:rFonts w:ascii="Arial" w:hAnsi="Arial" w:cs="Arial"/>
                        </w:rPr>
                        <w:t xml:space="preserve">sulla mostra </w:t>
                      </w:r>
                    </w:p>
                    <w:p w14:paraId="48ACD43C" w14:textId="0F6BAA03" w:rsidR="00770ED7" w:rsidRDefault="00770ED7" w:rsidP="00941656">
                      <w:pPr>
                        <w:rPr>
                          <w:rStyle w:val="NewRailCartaIntestata"/>
                          <w:rFonts w:ascii="Arial" w:hAnsi="Arial" w:cs="Arial"/>
                        </w:rPr>
                      </w:pPr>
                      <w:r>
                        <w:rPr>
                          <w:rStyle w:val="NewRailCartaIntestata"/>
                          <w:rFonts w:ascii="Arial" w:hAnsi="Arial" w:cs="Arial"/>
                        </w:rPr>
                        <w:t>del Premio</w:t>
                      </w:r>
                    </w:p>
                    <w:p w14:paraId="0DF01B0E" w14:textId="5FE3FEA4" w:rsidR="00A82844" w:rsidRPr="00483237" w:rsidRDefault="00916562" w:rsidP="00941656">
                      <w:pPr>
                        <w:rPr>
                          <w:rStyle w:val="NewRailCartaIntestata"/>
                          <w:rFonts w:ascii="Arial" w:hAnsi="Arial" w:cs="Arial"/>
                        </w:rPr>
                      </w:pPr>
                      <w:r>
                        <w:rPr>
                          <w:rStyle w:val="NewRailCartaIntestata"/>
                          <w:rFonts w:ascii="Arial" w:hAnsi="Arial" w:cs="Arial"/>
                        </w:rPr>
                        <w:t>21 marzo</w:t>
                      </w:r>
                      <w:r w:rsidR="00883A3A">
                        <w:rPr>
                          <w:rStyle w:val="NewRailCartaIntestata"/>
                          <w:rFonts w:ascii="Arial" w:hAnsi="Arial" w:cs="Arial"/>
                        </w:rPr>
                        <w:t xml:space="preserve"> 2018</w:t>
                      </w:r>
                    </w:p>
                  </w:txbxContent>
                </v:textbox>
                <w10:wrap anchorx="page" anchory="page"/>
              </v:shape>
            </w:pict>
          </mc:Fallback>
        </mc:AlternateContent>
      </w:r>
    </w:p>
    <w:p w14:paraId="03274568" w14:textId="524F9F38" w:rsidR="00770ED7" w:rsidRPr="00770ED7" w:rsidRDefault="00770ED7" w:rsidP="00AD5CA2">
      <w:pPr>
        <w:tabs>
          <w:tab w:val="clear" w:pos="454"/>
          <w:tab w:val="clear" w:pos="907"/>
        </w:tabs>
        <w:jc w:val="both"/>
        <w:outlineLvl w:val="1"/>
        <w:rPr>
          <w:rFonts w:eastAsia="Times New Roman" w:cs="Arial"/>
        </w:rPr>
      </w:pPr>
      <w:r w:rsidRPr="00770ED7">
        <w:rPr>
          <w:rFonts w:eastAsia="Times New Roman" w:cs="Arial"/>
          <w:b/>
        </w:rPr>
        <w:t>Venerdì 23 marzo alle ore 18</w:t>
      </w:r>
      <w:r w:rsidRPr="00770ED7">
        <w:rPr>
          <w:rFonts w:eastAsia="Times New Roman" w:cs="Arial"/>
        </w:rPr>
        <w:t xml:space="preserve">, una conferenza pubblica degli archeologi irlandesi </w:t>
      </w:r>
      <w:r w:rsidRPr="00770ED7">
        <w:rPr>
          <w:rFonts w:eastAsia="Times New Roman" w:cs="Arial"/>
          <w:b/>
          <w:bCs/>
        </w:rPr>
        <w:t xml:space="preserve">Gretta Byrne </w:t>
      </w:r>
      <w:r w:rsidRPr="00770ED7">
        <w:rPr>
          <w:rFonts w:eastAsia="Times New Roman" w:cs="Arial"/>
        </w:rPr>
        <w:t>e</w:t>
      </w:r>
      <w:r w:rsidRPr="00770ED7">
        <w:rPr>
          <w:rFonts w:eastAsia="Times New Roman" w:cs="Arial"/>
          <w:b/>
          <w:bCs/>
        </w:rPr>
        <w:t xml:space="preserve"> Seamas </w:t>
      </w:r>
      <w:proofErr w:type="spellStart"/>
      <w:r w:rsidRPr="00770ED7">
        <w:rPr>
          <w:rFonts w:eastAsia="Times New Roman" w:cs="Arial"/>
          <w:b/>
          <w:bCs/>
        </w:rPr>
        <w:t>Caulfield</w:t>
      </w:r>
      <w:proofErr w:type="spellEnd"/>
      <w:r w:rsidR="00AF1969" w:rsidRPr="00AD5CA2">
        <w:rPr>
          <w:rFonts w:eastAsia="Times New Roman" w:cs="Arial"/>
          <w:bCs/>
          <w:i/>
        </w:rPr>
        <w:t>,</w:t>
      </w:r>
      <w:r w:rsidRPr="00770ED7">
        <w:rPr>
          <w:rFonts w:eastAsia="Times New Roman" w:cs="Arial"/>
        </w:rPr>
        <w:t xml:space="preserve"> dal titolo</w:t>
      </w:r>
      <w:r w:rsidR="00DD259D">
        <w:rPr>
          <w:rFonts w:eastAsia="Times New Roman" w:cs="Arial"/>
        </w:rPr>
        <w:t xml:space="preserve"> </w:t>
      </w:r>
      <w:r w:rsidRPr="00770ED7">
        <w:rPr>
          <w:rFonts w:eastAsia="Times New Roman" w:cs="Arial"/>
          <w:i/>
          <w:iCs/>
        </w:rPr>
        <w:t>Il paesaggio irlandese attrave</w:t>
      </w:r>
      <w:r w:rsidR="00DD259D">
        <w:rPr>
          <w:rFonts w:eastAsia="Times New Roman" w:cs="Arial"/>
          <w:i/>
          <w:iCs/>
        </w:rPr>
        <w:t>rso lo sguardo dell’archeologia</w:t>
      </w:r>
      <w:r w:rsidR="00AF1969">
        <w:rPr>
          <w:rFonts w:eastAsia="Times New Roman" w:cs="Arial"/>
          <w:i/>
          <w:iCs/>
        </w:rPr>
        <w:t>,</w:t>
      </w:r>
      <w:r w:rsidR="00DD259D">
        <w:rPr>
          <w:rFonts w:eastAsia="Times New Roman" w:cs="Arial"/>
          <w:i/>
          <w:iCs/>
        </w:rPr>
        <w:t xml:space="preserve"> </w:t>
      </w:r>
      <w:r w:rsidRPr="00770ED7">
        <w:rPr>
          <w:rFonts w:eastAsia="Times New Roman" w:cs="Arial"/>
        </w:rPr>
        <w:t xml:space="preserve">apre negli spazi </w:t>
      </w:r>
      <w:proofErr w:type="spellStart"/>
      <w:r w:rsidRPr="00770ED7">
        <w:rPr>
          <w:rFonts w:eastAsia="Times New Roman" w:cs="Arial"/>
        </w:rPr>
        <w:t>Bomben</w:t>
      </w:r>
      <w:proofErr w:type="spellEnd"/>
      <w:r w:rsidR="00071921">
        <w:rPr>
          <w:rFonts w:eastAsia="Times New Roman" w:cs="Arial"/>
        </w:rPr>
        <w:t xml:space="preserve"> di Treviso</w:t>
      </w:r>
      <w:r w:rsidRPr="00770ED7">
        <w:rPr>
          <w:rFonts w:eastAsia="Times New Roman" w:cs="Arial"/>
        </w:rPr>
        <w:t xml:space="preserve"> la mostra fotografica e documentaria del Premio Internazionale Carlo Scarpa per il Giardino 2018</w:t>
      </w:r>
      <w:r w:rsidR="00DD259D">
        <w:rPr>
          <w:rFonts w:eastAsia="Times New Roman" w:cs="Arial"/>
        </w:rPr>
        <w:t xml:space="preserve">: </w:t>
      </w:r>
      <w:r w:rsidR="00DD259D" w:rsidRPr="00770ED7">
        <w:rPr>
          <w:rFonts w:eastAsia="Times New Roman" w:cs="Arial"/>
          <w:b/>
          <w:bCs/>
        </w:rPr>
        <w:t xml:space="preserve">I </w:t>
      </w:r>
      <w:proofErr w:type="spellStart"/>
      <w:r w:rsidR="00DD259D" w:rsidRPr="00770ED7">
        <w:rPr>
          <w:rFonts w:eastAsia="Times New Roman" w:cs="Arial"/>
          <w:b/>
          <w:bCs/>
        </w:rPr>
        <w:t>Céid</w:t>
      </w:r>
      <w:r w:rsidR="00DD259D">
        <w:rPr>
          <w:rFonts w:eastAsia="Times New Roman" w:cs="Arial"/>
          <w:b/>
          <w:bCs/>
        </w:rPr>
        <w:t>e</w:t>
      </w:r>
      <w:proofErr w:type="spellEnd"/>
      <w:r w:rsidR="00DD259D">
        <w:rPr>
          <w:rFonts w:eastAsia="Times New Roman" w:cs="Arial"/>
          <w:b/>
          <w:bCs/>
        </w:rPr>
        <w:t xml:space="preserve"> </w:t>
      </w:r>
      <w:proofErr w:type="spellStart"/>
      <w:r w:rsidR="00DD259D">
        <w:rPr>
          <w:rFonts w:eastAsia="Times New Roman" w:cs="Arial"/>
          <w:b/>
          <w:bCs/>
        </w:rPr>
        <w:t>Fields</w:t>
      </w:r>
      <w:proofErr w:type="spellEnd"/>
      <w:r w:rsidR="00DD259D">
        <w:rPr>
          <w:rFonts w:eastAsia="Times New Roman" w:cs="Arial"/>
          <w:b/>
          <w:bCs/>
        </w:rPr>
        <w:t xml:space="preserve"> nei paesaggi irlandesi. </w:t>
      </w:r>
      <w:r w:rsidR="00DD259D" w:rsidRPr="00770ED7">
        <w:rPr>
          <w:rFonts w:eastAsia="Times New Roman" w:cs="Arial"/>
          <w:b/>
          <w:bCs/>
        </w:rPr>
        <w:t>Un luogo di storia millenaria lungo un viaggio di ricerca</w:t>
      </w:r>
      <w:r w:rsidR="00071921">
        <w:rPr>
          <w:rFonts w:eastAsia="Times New Roman" w:cs="Arial"/>
          <w:bCs/>
        </w:rPr>
        <w:t xml:space="preserve">, </w:t>
      </w:r>
      <w:r w:rsidR="00071921">
        <w:rPr>
          <w:rFonts w:eastAsia="Times New Roman" w:cs="Arial"/>
        </w:rPr>
        <w:t xml:space="preserve">che </w:t>
      </w:r>
      <w:r w:rsidR="00DD259D">
        <w:rPr>
          <w:rFonts w:eastAsia="Times New Roman" w:cs="Arial"/>
        </w:rPr>
        <w:t xml:space="preserve">sarà aperta </w:t>
      </w:r>
      <w:r w:rsidR="00DD259D" w:rsidRPr="00DD259D">
        <w:rPr>
          <w:rFonts w:eastAsia="Times New Roman" w:cs="Arial"/>
          <w:b/>
        </w:rPr>
        <w:t>fino a</w:t>
      </w:r>
      <w:r w:rsidR="00DD259D">
        <w:rPr>
          <w:rFonts w:eastAsia="Times New Roman" w:cs="Arial"/>
        </w:rPr>
        <w:t xml:space="preserve"> </w:t>
      </w:r>
      <w:r w:rsidR="00DD259D" w:rsidRPr="00770ED7">
        <w:rPr>
          <w:rFonts w:eastAsia="Times New Roman" w:cs="Arial"/>
          <w:b/>
          <w:bCs/>
        </w:rPr>
        <w:t>domenica 3 giugno 2018</w:t>
      </w:r>
      <w:r w:rsidR="00071921">
        <w:rPr>
          <w:rFonts w:eastAsia="Times New Roman" w:cs="Arial"/>
          <w:bCs/>
        </w:rPr>
        <w:t>.</w:t>
      </w:r>
    </w:p>
    <w:p w14:paraId="149E5D7B" w14:textId="2E03376E" w:rsidR="00770ED7" w:rsidRPr="00770ED7" w:rsidRDefault="00770ED7" w:rsidP="00AD5CA2">
      <w:pPr>
        <w:tabs>
          <w:tab w:val="clear" w:pos="454"/>
          <w:tab w:val="clear" w:pos="907"/>
        </w:tabs>
        <w:jc w:val="both"/>
        <w:rPr>
          <w:rFonts w:eastAsia="Times New Roman" w:cs="Arial"/>
        </w:rPr>
      </w:pPr>
    </w:p>
    <w:p w14:paraId="1A750218" w14:textId="77777777" w:rsidR="00770ED7" w:rsidRPr="00770ED7" w:rsidRDefault="00770ED7" w:rsidP="00AD5CA2">
      <w:pPr>
        <w:tabs>
          <w:tab w:val="clear" w:pos="454"/>
          <w:tab w:val="clear" w:pos="907"/>
        </w:tabs>
        <w:jc w:val="both"/>
        <w:rPr>
          <w:rFonts w:eastAsia="Times New Roman" w:cs="Arial"/>
        </w:rPr>
      </w:pPr>
      <w:r w:rsidRPr="00770ED7">
        <w:rPr>
          <w:rFonts w:eastAsia="Times New Roman" w:cs="Arial"/>
        </w:rPr>
        <w:t>Il Premio Internazionale Carlo Scarpa per il Giardino dedica quest’anno la sua attenzione a un luogo irlandese, nel quale il paesaggio, l’archeologia e le vicende umane s’intrecciano rivelando significati profondi, proiettando il senso della storia in un ambiente di vita che registra le peculiarità di quest’isola del nord dell’Europa.</w:t>
      </w:r>
    </w:p>
    <w:p w14:paraId="15DE0500" w14:textId="2E9C17DD" w:rsidR="00770ED7" w:rsidRPr="00770ED7" w:rsidRDefault="00770ED7" w:rsidP="00AD5CA2">
      <w:pPr>
        <w:tabs>
          <w:tab w:val="clear" w:pos="454"/>
          <w:tab w:val="clear" w:pos="907"/>
        </w:tabs>
        <w:jc w:val="both"/>
        <w:rPr>
          <w:rFonts w:eastAsia="Times New Roman" w:cs="Arial"/>
        </w:rPr>
      </w:pPr>
      <w:r w:rsidRPr="00770ED7">
        <w:rPr>
          <w:rFonts w:eastAsia="Times New Roman" w:cs="Arial"/>
        </w:rPr>
        <w:t xml:space="preserve">I </w:t>
      </w:r>
      <w:proofErr w:type="spellStart"/>
      <w:r w:rsidRPr="00770ED7">
        <w:rPr>
          <w:rFonts w:eastAsia="Times New Roman" w:cs="Arial"/>
          <w:i/>
          <w:iCs/>
        </w:rPr>
        <w:t>Céide</w:t>
      </w:r>
      <w:proofErr w:type="spellEnd"/>
      <w:r w:rsidRPr="00770ED7">
        <w:rPr>
          <w:rFonts w:eastAsia="Times New Roman" w:cs="Arial"/>
          <w:i/>
          <w:iCs/>
        </w:rPr>
        <w:t xml:space="preserve"> </w:t>
      </w:r>
      <w:proofErr w:type="spellStart"/>
      <w:r w:rsidRPr="00770ED7">
        <w:rPr>
          <w:rFonts w:eastAsia="Times New Roman" w:cs="Arial"/>
          <w:i/>
          <w:iCs/>
        </w:rPr>
        <w:t>Fields</w:t>
      </w:r>
      <w:proofErr w:type="spellEnd"/>
      <w:r w:rsidRPr="00770ED7">
        <w:rPr>
          <w:rFonts w:eastAsia="Times New Roman" w:cs="Arial"/>
        </w:rPr>
        <w:t xml:space="preserve">, ovvero i campi “della collina dalla cima piatta” (il toponimo </w:t>
      </w:r>
      <w:proofErr w:type="spellStart"/>
      <w:r w:rsidRPr="00770ED7">
        <w:rPr>
          <w:rFonts w:eastAsia="Times New Roman" w:cs="Arial"/>
          <w:i/>
          <w:iCs/>
        </w:rPr>
        <w:t>Céide</w:t>
      </w:r>
      <w:proofErr w:type="spellEnd"/>
      <w:r w:rsidRPr="00770ED7">
        <w:rPr>
          <w:rFonts w:eastAsia="Times New Roman" w:cs="Arial"/>
        </w:rPr>
        <w:t xml:space="preserve"> in </w:t>
      </w:r>
      <w:r w:rsidR="00A4367B">
        <w:rPr>
          <w:rFonts w:eastAsia="Times New Roman" w:cs="Arial"/>
        </w:rPr>
        <w:t>gaelico</w:t>
      </w:r>
      <w:r w:rsidRPr="00770ED7">
        <w:rPr>
          <w:rFonts w:eastAsia="Times New Roman" w:cs="Arial"/>
        </w:rPr>
        <w:t xml:space="preserve"> significa questo), è il nome di questo luogo, nel quale appare oggi visibile la trama precisa di un paesaggio agrario a lungo nascosto, riposto sotto quella coltre millenaria fatta di torba che le caratteristiche geologiche, i cambiamenti climatici e l’economia della terra hanno reso uno dei tratti distintivi di questo paese.</w:t>
      </w:r>
    </w:p>
    <w:p w14:paraId="01727FE9" w14:textId="768B8D3D" w:rsidR="00770ED7" w:rsidRPr="00770ED7" w:rsidRDefault="00770ED7" w:rsidP="00AD5CA2">
      <w:pPr>
        <w:tabs>
          <w:tab w:val="clear" w:pos="454"/>
          <w:tab w:val="clear" w:pos="907"/>
        </w:tabs>
        <w:jc w:val="both"/>
        <w:rPr>
          <w:rFonts w:eastAsia="Times New Roman" w:cs="Arial"/>
        </w:rPr>
      </w:pPr>
      <w:r w:rsidRPr="00770ED7">
        <w:rPr>
          <w:rFonts w:eastAsia="Times New Roman" w:cs="Arial"/>
        </w:rPr>
        <w:t xml:space="preserve">Affacciato sull’oceano Atlantico, ai margini di vertiginosi precipizi, il territorio dei </w:t>
      </w:r>
      <w:proofErr w:type="spellStart"/>
      <w:r w:rsidRPr="00770ED7">
        <w:rPr>
          <w:rFonts w:eastAsia="Times New Roman" w:cs="Arial"/>
          <w:i/>
          <w:iCs/>
        </w:rPr>
        <w:t>Céide</w:t>
      </w:r>
      <w:proofErr w:type="spellEnd"/>
      <w:r w:rsidRPr="00770ED7">
        <w:rPr>
          <w:rFonts w:eastAsia="Times New Roman" w:cs="Arial"/>
          <w:i/>
          <w:iCs/>
        </w:rPr>
        <w:t xml:space="preserve"> </w:t>
      </w:r>
      <w:proofErr w:type="spellStart"/>
      <w:r w:rsidRPr="00770ED7">
        <w:rPr>
          <w:rFonts w:eastAsia="Times New Roman" w:cs="Arial"/>
          <w:i/>
          <w:iCs/>
        </w:rPr>
        <w:t>Fields</w:t>
      </w:r>
      <w:proofErr w:type="spellEnd"/>
      <w:r w:rsidRPr="00770ED7">
        <w:rPr>
          <w:rFonts w:eastAsia="Times New Roman" w:cs="Arial"/>
        </w:rPr>
        <w:t xml:space="preserve">, caratterizzato da piccoli insediamenti sparsi e da pascoli, ha visto un gruppo di archeologi disvelare, nell’arco di meno di un secolo, a partire da </w:t>
      </w:r>
      <w:r w:rsidRPr="00770ED7">
        <w:rPr>
          <w:rFonts w:eastAsia="Times New Roman" w:cs="Arial"/>
          <w:i/>
          <w:iCs/>
        </w:rPr>
        <w:t xml:space="preserve">Patrick </w:t>
      </w:r>
      <w:r w:rsidRPr="00770ED7">
        <w:rPr>
          <w:rFonts w:eastAsia="Times New Roman" w:cs="Arial"/>
        </w:rPr>
        <w:t>e</w:t>
      </w:r>
      <w:r w:rsidRPr="00770ED7">
        <w:rPr>
          <w:rFonts w:eastAsia="Times New Roman" w:cs="Arial"/>
          <w:i/>
          <w:iCs/>
        </w:rPr>
        <w:t xml:space="preserve"> Seamas </w:t>
      </w:r>
      <w:proofErr w:type="spellStart"/>
      <w:r w:rsidRPr="00770ED7">
        <w:rPr>
          <w:rFonts w:eastAsia="Times New Roman" w:cs="Arial"/>
          <w:i/>
          <w:iCs/>
        </w:rPr>
        <w:t>Caulfield</w:t>
      </w:r>
      <w:proofErr w:type="spellEnd"/>
      <w:r w:rsidRPr="00770ED7">
        <w:rPr>
          <w:rFonts w:eastAsia="Times New Roman" w:cs="Arial"/>
        </w:rPr>
        <w:t>, le tracce di un paesaggio</w:t>
      </w:r>
      <w:r w:rsidR="00BB419A">
        <w:rPr>
          <w:rFonts w:eastAsia="Times New Roman" w:cs="Arial"/>
        </w:rPr>
        <w:t xml:space="preserve"> rurale</w:t>
      </w:r>
      <w:r w:rsidRPr="00770ED7">
        <w:rPr>
          <w:rFonts w:eastAsia="Times New Roman" w:cs="Arial"/>
        </w:rPr>
        <w:t xml:space="preserve"> del Neolitico, che si manifesta con una straordinaria geometria dei manufatti, leggibile e godibile grazie alla presenza di un centro visitatori gestito dall’archeologa </w:t>
      </w:r>
      <w:r w:rsidRPr="00770ED7">
        <w:rPr>
          <w:rFonts w:eastAsia="Times New Roman" w:cs="Arial"/>
          <w:i/>
          <w:iCs/>
        </w:rPr>
        <w:t>Gretta Byrne</w:t>
      </w:r>
      <w:r w:rsidRPr="00770ED7">
        <w:rPr>
          <w:rFonts w:eastAsia="Times New Roman" w:cs="Arial"/>
        </w:rPr>
        <w:t>, nell’ambito dell’OPW (The Office of Public Works) irlandese.</w:t>
      </w:r>
    </w:p>
    <w:p w14:paraId="46BFA0C4" w14:textId="79A6524B" w:rsidR="00FF066E" w:rsidRPr="00770ED7" w:rsidRDefault="00FF066E" w:rsidP="00AD5CA2">
      <w:pPr>
        <w:tabs>
          <w:tab w:val="clear" w:pos="454"/>
          <w:tab w:val="clear" w:pos="907"/>
        </w:tabs>
        <w:jc w:val="both"/>
        <w:rPr>
          <w:rFonts w:eastAsia="Times New Roman" w:cs="Arial"/>
        </w:rPr>
      </w:pPr>
    </w:p>
    <w:p w14:paraId="6CA04D45" w14:textId="1EDC1F3B" w:rsidR="00FF066E" w:rsidRPr="00FF066E" w:rsidRDefault="00FF066E" w:rsidP="00AD5CA2">
      <w:pPr>
        <w:tabs>
          <w:tab w:val="clear" w:pos="454"/>
          <w:tab w:val="clear" w:pos="907"/>
        </w:tabs>
        <w:jc w:val="both"/>
        <w:rPr>
          <w:rFonts w:eastAsia="Times New Roman" w:cs="Arial"/>
        </w:rPr>
      </w:pPr>
      <w:r w:rsidRPr="00B43FA8">
        <w:rPr>
          <w:rFonts w:eastAsia="Times New Roman" w:cs="Arial"/>
        </w:rPr>
        <w:t xml:space="preserve">La mostra racconta in sintesi, attraverso </w:t>
      </w:r>
      <w:r w:rsidRPr="00B43FA8">
        <w:rPr>
          <w:rFonts w:eastAsia="Times New Roman" w:cs="Arial"/>
          <w:b/>
        </w:rPr>
        <w:t>fotografie, cartografie attuali e storiche, disegni, brevi testi e alcuni materiali</w:t>
      </w:r>
      <w:r w:rsidR="002C4CFE" w:rsidRPr="00B43FA8">
        <w:rPr>
          <w:rFonts w:eastAsia="Times New Roman" w:cs="Arial"/>
          <w:b/>
        </w:rPr>
        <w:t xml:space="preserve"> filmici e</w:t>
      </w:r>
      <w:r w:rsidRPr="00B43FA8">
        <w:rPr>
          <w:rFonts w:eastAsia="Times New Roman" w:cs="Arial"/>
          <w:b/>
        </w:rPr>
        <w:t xml:space="preserve"> audiovisivi</w:t>
      </w:r>
      <w:r w:rsidRPr="00B43FA8">
        <w:rPr>
          <w:rFonts w:eastAsia="Times New Roman" w:cs="Arial"/>
        </w:rPr>
        <w:t xml:space="preserve">, questo luogo scelto dal Comitato scientifico e anche alcune delle tappe più significative del viaggio di studio collettivo, </w:t>
      </w:r>
      <w:r w:rsidR="002C4CFE" w:rsidRPr="00B43FA8">
        <w:rPr>
          <w:rFonts w:eastAsia="Times New Roman" w:cs="Arial"/>
        </w:rPr>
        <w:t>momento chiave</w:t>
      </w:r>
      <w:r w:rsidRPr="00B43FA8">
        <w:rPr>
          <w:rFonts w:eastAsia="Times New Roman" w:cs="Arial"/>
        </w:rPr>
        <w:t xml:space="preserve"> ogni anno </w:t>
      </w:r>
      <w:r w:rsidR="002C4CFE" w:rsidRPr="00B43FA8">
        <w:rPr>
          <w:rFonts w:eastAsia="Times New Roman" w:cs="Arial"/>
        </w:rPr>
        <w:t>del</w:t>
      </w:r>
      <w:r w:rsidRPr="00B43FA8">
        <w:rPr>
          <w:rFonts w:eastAsia="Times New Roman" w:cs="Arial"/>
        </w:rPr>
        <w:t xml:space="preserve">la ricerca del Premio Carlo Scarpa. Ne emergono </w:t>
      </w:r>
      <w:r w:rsidRPr="00B43FA8">
        <w:t>paesaggi urbani, giardini, luoghi della memoria, paesaggi archeologici e rurali, e luoghi dove prevale la presenza forte di una natura che in quest’isola del nord ha influito profondamente nella cultura, nell’economia, nella storia.</w:t>
      </w:r>
    </w:p>
    <w:p w14:paraId="2E27F1E0" w14:textId="77777777" w:rsidR="00FF066E" w:rsidRDefault="00FF066E" w:rsidP="00AD5CA2">
      <w:pPr>
        <w:tabs>
          <w:tab w:val="clear" w:pos="454"/>
          <w:tab w:val="clear" w:pos="907"/>
        </w:tabs>
        <w:jc w:val="both"/>
        <w:rPr>
          <w:rFonts w:eastAsia="Times New Roman" w:cs="Arial"/>
        </w:rPr>
      </w:pPr>
    </w:p>
    <w:p w14:paraId="746E5000" w14:textId="398E3ABD" w:rsidR="004E6E0B" w:rsidRPr="004E6E0B" w:rsidRDefault="00770ED7" w:rsidP="004E6E0B">
      <w:pPr>
        <w:tabs>
          <w:tab w:val="clear" w:pos="454"/>
          <w:tab w:val="clear" w:pos="907"/>
        </w:tabs>
        <w:jc w:val="both"/>
        <w:rPr>
          <w:rFonts w:eastAsia="Times New Roman" w:cs="Arial"/>
        </w:rPr>
      </w:pPr>
      <w:r w:rsidRPr="00770ED7">
        <w:rPr>
          <w:rFonts w:eastAsia="Times New Roman" w:cs="Arial"/>
        </w:rPr>
        <w:t xml:space="preserve">Dal piano terra di palazzo </w:t>
      </w:r>
      <w:proofErr w:type="spellStart"/>
      <w:r w:rsidRPr="00770ED7">
        <w:rPr>
          <w:rFonts w:eastAsia="Times New Roman" w:cs="Arial"/>
        </w:rPr>
        <w:t>Bomben</w:t>
      </w:r>
      <w:proofErr w:type="spellEnd"/>
      <w:r w:rsidRPr="00770ED7">
        <w:rPr>
          <w:rFonts w:eastAsia="Times New Roman" w:cs="Arial"/>
        </w:rPr>
        <w:t xml:space="preserve"> e attraverso le </w:t>
      </w:r>
      <w:r w:rsidR="00DD259D" w:rsidRPr="00FF066E">
        <w:rPr>
          <w:rFonts w:eastAsia="Times New Roman" w:cs="Arial"/>
          <w:i/>
        </w:rPr>
        <w:t>quattro</w:t>
      </w:r>
      <w:r w:rsidRPr="00770ED7">
        <w:rPr>
          <w:rFonts w:eastAsia="Times New Roman" w:cs="Arial"/>
          <w:i/>
        </w:rPr>
        <w:t xml:space="preserve"> sale</w:t>
      </w:r>
      <w:r w:rsidRPr="00770ED7">
        <w:rPr>
          <w:rFonts w:eastAsia="Times New Roman" w:cs="Arial"/>
        </w:rPr>
        <w:t xml:space="preserve"> del piano espositivo una selezione di immagini, testi, interviste, appunti di viaggio, </w:t>
      </w:r>
      <w:r w:rsidR="00071921">
        <w:rPr>
          <w:rFonts w:eastAsia="Times New Roman" w:cs="Arial"/>
        </w:rPr>
        <w:t>introducono</w:t>
      </w:r>
      <w:r w:rsidRPr="00770ED7">
        <w:rPr>
          <w:rFonts w:eastAsia="Times New Roman" w:cs="Arial"/>
        </w:rPr>
        <w:t xml:space="preserve"> il visitatore ad alcuni luoghi e ad alcuni temi c</w:t>
      </w:r>
      <w:r w:rsidR="002C4CFE">
        <w:rPr>
          <w:rFonts w:eastAsia="Times New Roman" w:cs="Arial"/>
        </w:rPr>
        <w:t>entrali</w:t>
      </w:r>
      <w:r w:rsidRPr="00770ED7">
        <w:rPr>
          <w:rFonts w:eastAsia="Times New Roman" w:cs="Arial"/>
        </w:rPr>
        <w:t xml:space="preserve"> del paesaggio irlandese lungo il filo della cura e della coltivazione della terra, dello scavo nella terra che porta in luce persistenze sorprendenti, della bellezza e ricchezza di terre apparentemente inospitali, della grande varietà anche in una selezione necessariamente molto misurata dei tanti luoghi capaci di raccontare pezzi di un paese del quale in fondo si conosce </w:t>
      </w:r>
      <w:r w:rsidRPr="00560F1B">
        <w:rPr>
          <w:rFonts w:eastAsia="Times New Roman" w:cs="Arial"/>
        </w:rPr>
        <w:t>poco</w:t>
      </w:r>
      <w:r w:rsidR="004E6E0B" w:rsidRPr="00560F1B">
        <w:rPr>
          <w:rFonts w:eastAsia="Times New Roman" w:cs="Arial"/>
        </w:rPr>
        <w:t xml:space="preserve"> (</w:t>
      </w:r>
      <w:r w:rsidR="00560F1B" w:rsidRPr="00560F1B">
        <w:rPr>
          <w:rFonts w:eastAsia="Times New Roman" w:cs="Arial"/>
        </w:rPr>
        <w:t xml:space="preserve">oltre a </w:t>
      </w:r>
      <w:proofErr w:type="spellStart"/>
      <w:r w:rsidR="00560F1B" w:rsidRPr="00560F1B">
        <w:rPr>
          <w:rFonts w:eastAsia="Times New Roman" w:cs="Arial"/>
          <w:i/>
        </w:rPr>
        <w:t>Céide</w:t>
      </w:r>
      <w:proofErr w:type="spellEnd"/>
      <w:r w:rsidR="00560F1B" w:rsidRPr="00560F1B">
        <w:rPr>
          <w:rFonts w:eastAsia="Times New Roman" w:cs="Arial"/>
          <w:i/>
        </w:rPr>
        <w:t xml:space="preserve"> </w:t>
      </w:r>
      <w:proofErr w:type="spellStart"/>
      <w:r w:rsidR="00560F1B" w:rsidRPr="00560F1B">
        <w:rPr>
          <w:rFonts w:eastAsia="Times New Roman" w:cs="Arial"/>
          <w:i/>
        </w:rPr>
        <w:t>Fields</w:t>
      </w:r>
      <w:proofErr w:type="spellEnd"/>
      <w:r w:rsidR="00560F1B" w:rsidRPr="00560F1B">
        <w:rPr>
          <w:rFonts w:eastAsia="Times New Roman" w:cs="Arial"/>
        </w:rPr>
        <w:t xml:space="preserve">  con i s</w:t>
      </w:r>
      <w:r w:rsidR="00560F1B" w:rsidRPr="00560F1B">
        <w:rPr>
          <w:rFonts w:eastAsia="Times New Roman" w:cs="Arial"/>
        </w:rPr>
        <w:t xml:space="preserve">iti di </w:t>
      </w:r>
      <w:proofErr w:type="spellStart"/>
      <w:r w:rsidR="00560F1B" w:rsidRPr="00560F1B">
        <w:rPr>
          <w:rFonts w:eastAsia="Times New Roman" w:cs="Arial"/>
        </w:rPr>
        <w:t>Belderrig</w:t>
      </w:r>
      <w:proofErr w:type="spellEnd"/>
      <w:r w:rsidR="00560F1B" w:rsidRPr="00560F1B">
        <w:rPr>
          <w:rFonts w:eastAsia="Times New Roman" w:cs="Arial"/>
        </w:rPr>
        <w:t xml:space="preserve"> e </w:t>
      </w:r>
      <w:proofErr w:type="spellStart"/>
      <w:r w:rsidR="00560F1B" w:rsidRPr="00560F1B">
        <w:rPr>
          <w:rFonts w:eastAsia="Times New Roman" w:cs="Arial"/>
        </w:rPr>
        <w:t>Rathlackan</w:t>
      </w:r>
      <w:proofErr w:type="spellEnd"/>
      <w:r w:rsidR="00560F1B" w:rsidRPr="00560F1B">
        <w:rPr>
          <w:rFonts w:eastAsia="Times New Roman" w:cs="Arial"/>
        </w:rPr>
        <w:t xml:space="preserve">, </w:t>
      </w:r>
      <w:r w:rsidR="00560F1B" w:rsidRPr="00560F1B">
        <w:rPr>
          <w:rFonts w:eastAsia="Times New Roman" w:cs="Arial"/>
        </w:rPr>
        <w:t>nella contea di Mayo</w:t>
      </w:r>
      <w:r w:rsidR="004E6E0B" w:rsidRPr="00560F1B">
        <w:t xml:space="preserve">; </w:t>
      </w:r>
      <w:proofErr w:type="spellStart"/>
      <w:r w:rsidR="004E6E0B" w:rsidRPr="00560F1B">
        <w:rPr>
          <w:rFonts w:eastAsia="Times New Roman" w:cs="Arial"/>
        </w:rPr>
        <w:t>Lissadell</w:t>
      </w:r>
      <w:proofErr w:type="spellEnd"/>
      <w:r w:rsidR="004E6E0B" w:rsidRPr="00560F1B">
        <w:rPr>
          <w:rFonts w:eastAsia="Times New Roman" w:cs="Arial"/>
        </w:rPr>
        <w:t xml:space="preserve"> House and </w:t>
      </w:r>
      <w:proofErr w:type="spellStart"/>
      <w:r w:rsidR="004E6E0B" w:rsidRPr="00560F1B">
        <w:rPr>
          <w:rFonts w:eastAsia="Times New Roman" w:cs="Arial"/>
        </w:rPr>
        <w:t>Gardens</w:t>
      </w:r>
      <w:proofErr w:type="spellEnd"/>
      <w:r w:rsidR="004E6E0B" w:rsidRPr="00560F1B">
        <w:rPr>
          <w:rFonts w:eastAsia="Times New Roman" w:cs="Arial"/>
        </w:rPr>
        <w:t xml:space="preserve"> a </w:t>
      </w:r>
      <w:proofErr w:type="spellStart"/>
      <w:r w:rsidR="004E6E0B" w:rsidRPr="00560F1B">
        <w:rPr>
          <w:rFonts w:eastAsia="Times New Roman" w:cs="Arial"/>
        </w:rPr>
        <w:t>Ballinfull</w:t>
      </w:r>
      <w:proofErr w:type="spellEnd"/>
      <w:r w:rsidR="004E6E0B" w:rsidRPr="00560F1B">
        <w:rPr>
          <w:rFonts w:eastAsia="Times New Roman" w:cs="Arial"/>
        </w:rPr>
        <w:t xml:space="preserve">, contea di Sligo; </w:t>
      </w:r>
      <w:proofErr w:type="spellStart"/>
      <w:r w:rsidR="004E6E0B" w:rsidRPr="00560F1B">
        <w:rPr>
          <w:rFonts w:eastAsia="Times New Roman" w:cs="Arial"/>
        </w:rPr>
        <w:t>Glenveagh</w:t>
      </w:r>
      <w:proofErr w:type="spellEnd"/>
      <w:r w:rsidR="004E6E0B" w:rsidRPr="00560F1B">
        <w:rPr>
          <w:rFonts w:eastAsia="Times New Roman" w:cs="Arial"/>
        </w:rPr>
        <w:t xml:space="preserve"> </w:t>
      </w:r>
      <w:proofErr w:type="spellStart"/>
      <w:r w:rsidR="004E6E0B" w:rsidRPr="00560F1B">
        <w:rPr>
          <w:rFonts w:eastAsia="Times New Roman" w:cs="Arial"/>
        </w:rPr>
        <w:t>Castle</w:t>
      </w:r>
      <w:proofErr w:type="spellEnd"/>
      <w:r w:rsidR="004E6E0B" w:rsidRPr="00560F1B">
        <w:rPr>
          <w:rFonts w:eastAsia="Times New Roman" w:cs="Arial"/>
        </w:rPr>
        <w:t xml:space="preserve"> </w:t>
      </w:r>
      <w:proofErr w:type="spellStart"/>
      <w:r w:rsidR="004E6E0B" w:rsidRPr="00560F1B">
        <w:rPr>
          <w:rFonts w:eastAsia="Times New Roman" w:cs="Arial"/>
        </w:rPr>
        <w:t>Gardens</w:t>
      </w:r>
      <w:proofErr w:type="spellEnd"/>
      <w:r w:rsidR="004E6E0B" w:rsidRPr="00560F1B">
        <w:rPr>
          <w:rFonts w:eastAsia="Times New Roman" w:cs="Arial"/>
        </w:rPr>
        <w:t xml:space="preserve"> a Church Hill, </w:t>
      </w:r>
      <w:proofErr w:type="spellStart"/>
      <w:r w:rsidR="004E6E0B" w:rsidRPr="00560F1B">
        <w:rPr>
          <w:rFonts w:eastAsia="Times New Roman" w:cs="Arial"/>
        </w:rPr>
        <w:t>Letterkenny</w:t>
      </w:r>
      <w:proofErr w:type="spellEnd"/>
      <w:r w:rsidR="004E6E0B" w:rsidRPr="00560F1B">
        <w:rPr>
          <w:rFonts w:eastAsia="Times New Roman" w:cs="Arial"/>
        </w:rPr>
        <w:t xml:space="preserve">, contea di </w:t>
      </w:r>
      <w:proofErr w:type="spellStart"/>
      <w:r w:rsidR="004E6E0B" w:rsidRPr="00560F1B">
        <w:rPr>
          <w:rFonts w:eastAsia="Times New Roman" w:cs="Arial"/>
        </w:rPr>
        <w:t>Donegal</w:t>
      </w:r>
      <w:proofErr w:type="spellEnd"/>
      <w:r w:rsidR="004E6E0B" w:rsidRPr="00560F1B">
        <w:rPr>
          <w:rFonts w:eastAsia="Times New Roman" w:cs="Arial"/>
        </w:rPr>
        <w:t xml:space="preserve">; </w:t>
      </w:r>
      <w:proofErr w:type="spellStart"/>
      <w:r w:rsidR="004E6E0B" w:rsidRPr="00560F1B">
        <w:rPr>
          <w:rFonts w:eastAsia="Times New Roman" w:cs="Arial"/>
        </w:rPr>
        <w:t>Dún</w:t>
      </w:r>
      <w:proofErr w:type="spellEnd"/>
      <w:r w:rsidR="004E6E0B" w:rsidRPr="00560F1B">
        <w:rPr>
          <w:rFonts w:eastAsia="Times New Roman" w:cs="Arial"/>
        </w:rPr>
        <w:t xml:space="preserve"> </w:t>
      </w:r>
      <w:proofErr w:type="spellStart"/>
      <w:r w:rsidR="004E6E0B" w:rsidRPr="00560F1B">
        <w:rPr>
          <w:rFonts w:eastAsia="Times New Roman" w:cs="Arial"/>
        </w:rPr>
        <w:t>Aengus</w:t>
      </w:r>
      <w:proofErr w:type="spellEnd"/>
      <w:r w:rsidR="004E6E0B" w:rsidRPr="00560F1B">
        <w:rPr>
          <w:rFonts w:eastAsia="Times New Roman" w:cs="Arial"/>
        </w:rPr>
        <w:t xml:space="preserve"> e The Seven </w:t>
      </w:r>
      <w:proofErr w:type="spellStart"/>
      <w:r w:rsidR="004E6E0B" w:rsidRPr="00560F1B">
        <w:rPr>
          <w:rFonts w:eastAsia="Times New Roman" w:cs="Arial"/>
        </w:rPr>
        <w:t>Churches</w:t>
      </w:r>
      <w:proofErr w:type="spellEnd"/>
      <w:r w:rsidR="004E6E0B" w:rsidRPr="00560F1B">
        <w:rPr>
          <w:rFonts w:eastAsia="Times New Roman" w:cs="Arial"/>
        </w:rPr>
        <w:t xml:space="preserve"> a </w:t>
      </w:r>
      <w:proofErr w:type="spellStart"/>
      <w:r w:rsidR="004E6E0B" w:rsidRPr="00560F1B">
        <w:rPr>
          <w:rFonts w:eastAsia="Times New Roman" w:cs="Arial"/>
        </w:rPr>
        <w:t>Inis</w:t>
      </w:r>
      <w:proofErr w:type="spellEnd"/>
      <w:r w:rsidR="004E6E0B" w:rsidRPr="00560F1B">
        <w:rPr>
          <w:rFonts w:eastAsia="Times New Roman" w:cs="Arial"/>
        </w:rPr>
        <w:t xml:space="preserve"> </w:t>
      </w:r>
      <w:proofErr w:type="spellStart"/>
      <w:r w:rsidR="004E6E0B" w:rsidRPr="00560F1B">
        <w:rPr>
          <w:rFonts w:eastAsia="Times New Roman" w:cs="Arial"/>
        </w:rPr>
        <w:t>Mór</w:t>
      </w:r>
      <w:proofErr w:type="spellEnd"/>
      <w:r w:rsidR="004E6E0B" w:rsidRPr="00560F1B">
        <w:rPr>
          <w:rFonts w:eastAsia="Times New Roman" w:cs="Arial"/>
        </w:rPr>
        <w:t xml:space="preserve">, isole Aran, contea di Galway; The </w:t>
      </w:r>
      <w:proofErr w:type="spellStart"/>
      <w:r w:rsidR="004E6E0B" w:rsidRPr="00560F1B">
        <w:rPr>
          <w:rFonts w:eastAsia="Times New Roman" w:cs="Arial"/>
        </w:rPr>
        <w:t>Burren</w:t>
      </w:r>
      <w:proofErr w:type="spellEnd"/>
      <w:r w:rsidR="004E6E0B" w:rsidRPr="00560F1B">
        <w:rPr>
          <w:rFonts w:eastAsia="Times New Roman" w:cs="Arial"/>
        </w:rPr>
        <w:t xml:space="preserve">, contea di Clare; Birr </w:t>
      </w:r>
      <w:proofErr w:type="spellStart"/>
      <w:r w:rsidR="004E6E0B" w:rsidRPr="00560F1B">
        <w:rPr>
          <w:rFonts w:eastAsia="Times New Roman" w:cs="Arial"/>
        </w:rPr>
        <w:t>Castle</w:t>
      </w:r>
      <w:proofErr w:type="spellEnd"/>
      <w:r w:rsidR="004E6E0B" w:rsidRPr="00560F1B">
        <w:rPr>
          <w:rFonts w:eastAsia="Times New Roman" w:cs="Arial"/>
        </w:rPr>
        <w:t xml:space="preserve"> </w:t>
      </w:r>
      <w:proofErr w:type="spellStart"/>
      <w:r w:rsidR="004E6E0B" w:rsidRPr="00560F1B">
        <w:rPr>
          <w:rFonts w:eastAsia="Times New Roman" w:cs="Arial"/>
        </w:rPr>
        <w:t>Gardens</w:t>
      </w:r>
      <w:proofErr w:type="spellEnd"/>
      <w:r w:rsidR="004E6E0B" w:rsidRPr="00560F1B">
        <w:rPr>
          <w:rFonts w:eastAsia="Times New Roman" w:cs="Arial"/>
        </w:rPr>
        <w:t xml:space="preserve">, contea di </w:t>
      </w:r>
      <w:proofErr w:type="spellStart"/>
      <w:r w:rsidR="004E6E0B" w:rsidRPr="00560F1B">
        <w:rPr>
          <w:rFonts w:eastAsia="Times New Roman" w:cs="Arial"/>
        </w:rPr>
        <w:t>Offaly</w:t>
      </w:r>
      <w:proofErr w:type="spellEnd"/>
      <w:r w:rsidR="00D2785C" w:rsidRPr="00560F1B">
        <w:rPr>
          <w:rFonts w:eastAsia="Times New Roman" w:cs="Arial"/>
        </w:rPr>
        <w:t xml:space="preserve">; </w:t>
      </w:r>
      <w:r w:rsidR="004E6E0B" w:rsidRPr="00560F1B">
        <w:rPr>
          <w:rFonts w:eastAsia="Times New Roman" w:cs="Arial"/>
        </w:rPr>
        <w:t xml:space="preserve">National </w:t>
      </w:r>
      <w:proofErr w:type="spellStart"/>
      <w:r w:rsidR="004E6E0B" w:rsidRPr="00560F1B">
        <w:rPr>
          <w:rFonts w:eastAsia="Times New Roman" w:cs="Arial"/>
        </w:rPr>
        <w:t>Botanic</w:t>
      </w:r>
      <w:proofErr w:type="spellEnd"/>
      <w:r w:rsidR="004E6E0B" w:rsidRPr="00560F1B">
        <w:rPr>
          <w:rFonts w:eastAsia="Times New Roman" w:cs="Arial"/>
        </w:rPr>
        <w:t xml:space="preserve"> </w:t>
      </w:r>
      <w:proofErr w:type="spellStart"/>
      <w:r w:rsidR="004E6E0B" w:rsidRPr="00560F1B">
        <w:rPr>
          <w:rFonts w:eastAsia="Times New Roman" w:cs="Arial"/>
        </w:rPr>
        <w:t>Gardens</w:t>
      </w:r>
      <w:proofErr w:type="spellEnd"/>
      <w:r w:rsidR="004E6E0B" w:rsidRPr="00560F1B">
        <w:rPr>
          <w:rFonts w:eastAsia="Times New Roman" w:cs="Arial"/>
        </w:rPr>
        <w:t xml:space="preserve"> </w:t>
      </w:r>
      <w:r w:rsidR="00D2785C" w:rsidRPr="00560F1B">
        <w:rPr>
          <w:rFonts w:eastAsia="Times New Roman" w:cs="Arial"/>
        </w:rPr>
        <w:t xml:space="preserve">a </w:t>
      </w:r>
      <w:proofErr w:type="spellStart"/>
      <w:r w:rsidR="004E6E0B" w:rsidRPr="00560F1B">
        <w:rPr>
          <w:rFonts w:eastAsia="Times New Roman" w:cs="Arial"/>
        </w:rPr>
        <w:t>Glasnevin</w:t>
      </w:r>
      <w:proofErr w:type="spellEnd"/>
      <w:r w:rsidR="004E6E0B" w:rsidRPr="00560F1B">
        <w:rPr>
          <w:rFonts w:eastAsia="Times New Roman" w:cs="Arial"/>
        </w:rPr>
        <w:t>, Dublin</w:t>
      </w:r>
      <w:r w:rsidR="00D2785C" w:rsidRPr="00560F1B">
        <w:rPr>
          <w:rFonts w:eastAsia="Times New Roman" w:cs="Arial"/>
        </w:rPr>
        <w:t xml:space="preserve">o; </w:t>
      </w:r>
      <w:proofErr w:type="spellStart"/>
      <w:r w:rsidR="004E6E0B" w:rsidRPr="00560F1B">
        <w:rPr>
          <w:rFonts w:eastAsia="Times New Roman" w:cs="Arial"/>
        </w:rPr>
        <w:t>Glasnevin</w:t>
      </w:r>
      <w:proofErr w:type="spellEnd"/>
      <w:r w:rsidR="004E6E0B" w:rsidRPr="00560F1B">
        <w:rPr>
          <w:rFonts w:eastAsia="Times New Roman" w:cs="Arial"/>
        </w:rPr>
        <w:t xml:space="preserve"> </w:t>
      </w:r>
      <w:proofErr w:type="spellStart"/>
      <w:r w:rsidR="004E6E0B" w:rsidRPr="00560F1B">
        <w:rPr>
          <w:rFonts w:eastAsia="Times New Roman" w:cs="Arial"/>
        </w:rPr>
        <w:t>Cemetery</w:t>
      </w:r>
      <w:proofErr w:type="spellEnd"/>
      <w:r w:rsidR="00D2785C" w:rsidRPr="00560F1B">
        <w:rPr>
          <w:rFonts w:eastAsia="Times New Roman" w:cs="Arial"/>
        </w:rPr>
        <w:t xml:space="preserve">, </w:t>
      </w:r>
      <w:r w:rsidR="004E6E0B" w:rsidRPr="00560F1B">
        <w:rPr>
          <w:rFonts w:eastAsia="Times New Roman" w:cs="Arial"/>
        </w:rPr>
        <w:t>Dublin</w:t>
      </w:r>
      <w:r w:rsidR="00D2785C" w:rsidRPr="00560F1B">
        <w:rPr>
          <w:rFonts w:eastAsia="Times New Roman" w:cs="Arial"/>
        </w:rPr>
        <w:t xml:space="preserve">o; </w:t>
      </w:r>
      <w:r w:rsidR="004E6E0B" w:rsidRPr="00560F1B">
        <w:rPr>
          <w:rFonts w:eastAsia="Times New Roman" w:cs="Arial"/>
        </w:rPr>
        <w:t xml:space="preserve">Irish National War </w:t>
      </w:r>
      <w:proofErr w:type="spellStart"/>
      <w:r w:rsidR="004E6E0B" w:rsidRPr="00560F1B">
        <w:rPr>
          <w:rFonts w:eastAsia="Times New Roman" w:cs="Arial"/>
        </w:rPr>
        <w:t>Memorial</w:t>
      </w:r>
      <w:proofErr w:type="spellEnd"/>
      <w:r w:rsidR="004E6E0B" w:rsidRPr="00560F1B">
        <w:rPr>
          <w:rFonts w:eastAsia="Times New Roman" w:cs="Arial"/>
        </w:rPr>
        <w:t xml:space="preserve"> </w:t>
      </w:r>
      <w:proofErr w:type="spellStart"/>
      <w:r w:rsidR="004E6E0B" w:rsidRPr="00560F1B">
        <w:rPr>
          <w:rFonts w:eastAsia="Times New Roman" w:cs="Arial"/>
        </w:rPr>
        <w:t>Gardens</w:t>
      </w:r>
      <w:proofErr w:type="spellEnd"/>
      <w:r w:rsidR="00D2785C" w:rsidRPr="00560F1B">
        <w:rPr>
          <w:rFonts w:eastAsia="Times New Roman" w:cs="Arial"/>
        </w:rPr>
        <w:t xml:space="preserve"> a </w:t>
      </w:r>
      <w:proofErr w:type="spellStart"/>
      <w:r w:rsidR="004E6E0B" w:rsidRPr="00560F1B">
        <w:rPr>
          <w:rFonts w:eastAsia="Times New Roman" w:cs="Arial"/>
        </w:rPr>
        <w:t>Islandbridge</w:t>
      </w:r>
      <w:proofErr w:type="spellEnd"/>
      <w:r w:rsidR="004E6E0B" w:rsidRPr="00560F1B">
        <w:rPr>
          <w:rFonts w:eastAsia="Times New Roman" w:cs="Arial"/>
        </w:rPr>
        <w:t>, Dublin</w:t>
      </w:r>
      <w:r w:rsidR="00D2785C" w:rsidRPr="00560F1B">
        <w:rPr>
          <w:rFonts w:eastAsia="Times New Roman" w:cs="Arial"/>
        </w:rPr>
        <w:t>o).</w:t>
      </w:r>
    </w:p>
    <w:p w14:paraId="525A6A88" w14:textId="764ECA4E" w:rsidR="00770ED7" w:rsidRPr="00770ED7" w:rsidRDefault="00770ED7" w:rsidP="00AD5CA2">
      <w:pPr>
        <w:tabs>
          <w:tab w:val="clear" w:pos="454"/>
          <w:tab w:val="clear" w:pos="907"/>
        </w:tabs>
        <w:jc w:val="both"/>
        <w:rPr>
          <w:rFonts w:eastAsia="Times New Roman" w:cs="Arial"/>
        </w:rPr>
      </w:pPr>
      <w:bookmarkStart w:id="0" w:name="_GoBack"/>
      <w:bookmarkEnd w:id="0"/>
    </w:p>
    <w:p w14:paraId="4AD07A2B" w14:textId="72FA8A82" w:rsidR="00770ED7" w:rsidRPr="00770ED7" w:rsidRDefault="00770ED7" w:rsidP="00AD5CA2">
      <w:pPr>
        <w:pStyle w:val="NormaleWeb"/>
        <w:spacing w:before="0" w:beforeAutospacing="0" w:after="0" w:afterAutospacing="0" w:line="240" w:lineRule="exact"/>
        <w:jc w:val="both"/>
        <w:rPr>
          <w:rFonts w:ascii="Arial" w:hAnsi="Arial" w:cs="Arial"/>
          <w:sz w:val="20"/>
          <w:szCs w:val="20"/>
        </w:rPr>
      </w:pPr>
      <w:r w:rsidRPr="00770ED7">
        <w:rPr>
          <w:rFonts w:ascii="Arial" w:hAnsi="Arial" w:cs="Arial"/>
          <w:sz w:val="20"/>
          <w:szCs w:val="20"/>
        </w:rPr>
        <w:t xml:space="preserve">La mostra del Premio </w:t>
      </w:r>
      <w:r w:rsidR="00FF066E">
        <w:rPr>
          <w:rFonts w:ascii="Arial" w:hAnsi="Arial" w:cs="Arial"/>
          <w:sz w:val="20"/>
          <w:szCs w:val="20"/>
        </w:rPr>
        <w:t xml:space="preserve">Carlo Scarpa 2018 </w:t>
      </w:r>
      <w:r w:rsidRPr="00770ED7">
        <w:rPr>
          <w:rFonts w:ascii="Arial" w:hAnsi="Arial" w:cs="Arial"/>
          <w:sz w:val="20"/>
          <w:szCs w:val="20"/>
        </w:rPr>
        <w:t xml:space="preserve">è a cura di </w:t>
      </w:r>
      <w:r w:rsidRPr="00DD259D">
        <w:rPr>
          <w:rFonts w:ascii="Arial" w:hAnsi="Arial" w:cs="Arial"/>
          <w:b/>
          <w:sz w:val="20"/>
          <w:szCs w:val="20"/>
        </w:rPr>
        <w:t>Patrizia Boschiero</w:t>
      </w:r>
      <w:r w:rsidRPr="00770ED7">
        <w:rPr>
          <w:rFonts w:ascii="Arial" w:hAnsi="Arial" w:cs="Arial"/>
          <w:sz w:val="20"/>
          <w:szCs w:val="20"/>
        </w:rPr>
        <w:t xml:space="preserve"> e </w:t>
      </w:r>
      <w:r w:rsidRPr="00DD259D">
        <w:rPr>
          <w:rFonts w:ascii="Arial" w:hAnsi="Arial" w:cs="Arial"/>
          <w:b/>
          <w:sz w:val="20"/>
          <w:szCs w:val="20"/>
        </w:rPr>
        <w:t>Luigi Latini</w:t>
      </w:r>
      <w:r w:rsidRPr="00770ED7">
        <w:rPr>
          <w:rFonts w:ascii="Arial" w:hAnsi="Arial" w:cs="Arial"/>
          <w:sz w:val="20"/>
          <w:szCs w:val="20"/>
        </w:rPr>
        <w:t xml:space="preserve">, che coordinano l’insieme delle attività del Premio, con la collaborazione in particolare, dall’Irlanda, </w:t>
      </w:r>
      <w:r w:rsidRPr="00770ED7">
        <w:rPr>
          <w:rFonts w:ascii="Arial" w:hAnsi="Arial" w:cs="Arial"/>
          <w:sz w:val="20"/>
          <w:szCs w:val="20"/>
        </w:rPr>
        <w:lastRenderedPageBreak/>
        <w:t xml:space="preserve">di </w:t>
      </w:r>
      <w:r w:rsidRPr="00DD259D">
        <w:rPr>
          <w:rFonts w:ascii="Arial" w:hAnsi="Arial" w:cs="Arial"/>
          <w:b/>
          <w:sz w:val="20"/>
          <w:szCs w:val="20"/>
        </w:rPr>
        <w:t>Gretta Byrne</w:t>
      </w:r>
      <w:r w:rsidRPr="00770ED7">
        <w:rPr>
          <w:rFonts w:ascii="Arial" w:hAnsi="Arial" w:cs="Arial"/>
          <w:sz w:val="20"/>
          <w:szCs w:val="20"/>
        </w:rPr>
        <w:t xml:space="preserve"> e </w:t>
      </w:r>
      <w:r w:rsidRPr="00DD259D">
        <w:rPr>
          <w:rFonts w:ascii="Arial" w:hAnsi="Arial" w:cs="Arial"/>
          <w:b/>
          <w:sz w:val="20"/>
          <w:szCs w:val="20"/>
        </w:rPr>
        <w:t xml:space="preserve">Seamas </w:t>
      </w:r>
      <w:proofErr w:type="spellStart"/>
      <w:r w:rsidRPr="00DD259D">
        <w:rPr>
          <w:rFonts w:ascii="Arial" w:hAnsi="Arial" w:cs="Arial"/>
          <w:b/>
          <w:sz w:val="20"/>
          <w:szCs w:val="20"/>
        </w:rPr>
        <w:t>Caulfield</w:t>
      </w:r>
      <w:proofErr w:type="spellEnd"/>
      <w:r w:rsidRPr="00770ED7">
        <w:rPr>
          <w:rFonts w:ascii="Arial" w:hAnsi="Arial" w:cs="Arial"/>
          <w:sz w:val="20"/>
          <w:szCs w:val="20"/>
        </w:rPr>
        <w:t>, oltre che del Comitato scientifico della Fondazione.</w:t>
      </w:r>
      <w:r w:rsidRPr="00770ED7">
        <w:rPr>
          <w:rFonts w:ascii="Arial" w:hAnsi="Arial" w:cs="Arial"/>
          <w:sz w:val="20"/>
          <w:szCs w:val="20"/>
        </w:rPr>
        <w:br/>
        <w:t>Allestimento e grafica: Anna Costa;</w:t>
      </w:r>
      <w:r w:rsidR="00DD259D">
        <w:rPr>
          <w:rFonts w:ascii="Arial" w:hAnsi="Arial" w:cs="Arial"/>
          <w:sz w:val="20"/>
          <w:szCs w:val="20"/>
        </w:rPr>
        <w:t xml:space="preserve"> </w:t>
      </w:r>
      <w:r w:rsidRPr="00770ED7">
        <w:rPr>
          <w:rFonts w:ascii="Arial" w:hAnsi="Arial" w:cs="Arial"/>
          <w:sz w:val="20"/>
          <w:szCs w:val="20"/>
        </w:rPr>
        <w:t>ricerche cartografiche: Massimo Rossi;</w:t>
      </w:r>
      <w:r w:rsidR="00071921">
        <w:rPr>
          <w:rFonts w:ascii="Arial" w:hAnsi="Arial" w:cs="Arial"/>
          <w:sz w:val="20"/>
          <w:szCs w:val="20"/>
        </w:rPr>
        <w:t xml:space="preserve"> </w:t>
      </w:r>
      <w:r w:rsidRPr="00770ED7">
        <w:rPr>
          <w:rFonts w:ascii="Arial" w:hAnsi="Arial" w:cs="Arial"/>
          <w:sz w:val="20"/>
          <w:szCs w:val="20"/>
        </w:rPr>
        <w:t xml:space="preserve">fotografie: Andrea Rizza </w:t>
      </w:r>
      <w:proofErr w:type="spellStart"/>
      <w:r w:rsidRPr="00770ED7">
        <w:rPr>
          <w:rFonts w:ascii="Arial" w:hAnsi="Arial" w:cs="Arial"/>
          <w:sz w:val="20"/>
          <w:szCs w:val="20"/>
        </w:rPr>
        <w:t>Goldstein</w:t>
      </w:r>
      <w:proofErr w:type="spellEnd"/>
      <w:r w:rsidRPr="00770ED7">
        <w:rPr>
          <w:rFonts w:ascii="Arial" w:hAnsi="Arial" w:cs="Arial"/>
          <w:sz w:val="20"/>
          <w:szCs w:val="20"/>
        </w:rPr>
        <w:t xml:space="preserve"> e altri;</w:t>
      </w:r>
      <w:r w:rsidR="00071921">
        <w:rPr>
          <w:rFonts w:ascii="Arial" w:hAnsi="Arial" w:cs="Arial"/>
          <w:sz w:val="20"/>
          <w:szCs w:val="20"/>
        </w:rPr>
        <w:t xml:space="preserve"> </w:t>
      </w:r>
      <w:r w:rsidRPr="00770ED7">
        <w:rPr>
          <w:rFonts w:ascii="Arial" w:hAnsi="Arial" w:cs="Arial"/>
          <w:sz w:val="20"/>
          <w:szCs w:val="20"/>
        </w:rPr>
        <w:t>video e anticipazioni del documentario:</w:t>
      </w:r>
      <w:r w:rsidR="00DD259D">
        <w:rPr>
          <w:rFonts w:ascii="Arial" w:hAnsi="Arial" w:cs="Arial"/>
          <w:sz w:val="20"/>
          <w:szCs w:val="20"/>
        </w:rPr>
        <w:t xml:space="preserve"> </w:t>
      </w:r>
      <w:r w:rsidRPr="00770ED7">
        <w:rPr>
          <w:rFonts w:ascii="Arial" w:hAnsi="Arial" w:cs="Arial"/>
          <w:sz w:val="20"/>
          <w:szCs w:val="20"/>
        </w:rPr>
        <w:t>Davide Gambino con Gabriele Gismondi;</w:t>
      </w:r>
      <w:r w:rsidR="00071921">
        <w:rPr>
          <w:rFonts w:ascii="Arial" w:hAnsi="Arial" w:cs="Arial"/>
          <w:sz w:val="20"/>
          <w:szCs w:val="20"/>
        </w:rPr>
        <w:t xml:space="preserve"> </w:t>
      </w:r>
      <w:r w:rsidRPr="00770ED7">
        <w:rPr>
          <w:rFonts w:ascii="Arial" w:hAnsi="Arial" w:cs="Arial"/>
          <w:sz w:val="20"/>
          <w:szCs w:val="20"/>
        </w:rPr>
        <w:t>ricerche e acquisizioni bibliografiche:</w:t>
      </w:r>
      <w:r w:rsidR="00DD259D">
        <w:rPr>
          <w:rFonts w:ascii="Arial" w:hAnsi="Arial" w:cs="Arial"/>
          <w:sz w:val="20"/>
          <w:szCs w:val="20"/>
        </w:rPr>
        <w:t xml:space="preserve"> </w:t>
      </w:r>
      <w:r w:rsidRPr="00770ED7">
        <w:rPr>
          <w:rFonts w:ascii="Arial" w:hAnsi="Arial" w:cs="Arial"/>
          <w:sz w:val="20"/>
          <w:szCs w:val="20"/>
        </w:rPr>
        <w:t>Irene Beringher e Francesca Ghersetti;</w:t>
      </w:r>
      <w:r w:rsidR="001E61A9">
        <w:rPr>
          <w:rFonts w:ascii="Arial" w:hAnsi="Arial" w:cs="Arial"/>
          <w:sz w:val="20"/>
          <w:szCs w:val="20"/>
        </w:rPr>
        <w:t xml:space="preserve"> </w:t>
      </w:r>
      <w:r w:rsidRPr="00770ED7">
        <w:rPr>
          <w:rFonts w:ascii="Arial" w:hAnsi="Arial" w:cs="Arial"/>
          <w:sz w:val="20"/>
          <w:szCs w:val="20"/>
        </w:rPr>
        <w:t>gestione spazi espositivi: Diana Gentili.</w:t>
      </w:r>
    </w:p>
    <w:p w14:paraId="4B8D7CD5" w14:textId="77777777" w:rsidR="00B43FA8" w:rsidRDefault="00B43FA8" w:rsidP="00AD5CA2">
      <w:pPr>
        <w:jc w:val="both"/>
        <w:outlineLvl w:val="0"/>
        <w:rPr>
          <w:rFonts w:cs="Arial"/>
          <w:b/>
          <w:bCs/>
        </w:rPr>
      </w:pPr>
    </w:p>
    <w:p w14:paraId="3E9EBAE8" w14:textId="77777777" w:rsidR="00B43FA8" w:rsidRDefault="00B43FA8" w:rsidP="00AD5CA2">
      <w:pPr>
        <w:jc w:val="both"/>
        <w:outlineLvl w:val="0"/>
        <w:rPr>
          <w:rFonts w:cs="Arial"/>
          <w:b/>
          <w:bCs/>
        </w:rPr>
      </w:pPr>
    </w:p>
    <w:p w14:paraId="75349C9A" w14:textId="3BDA3E8F" w:rsidR="00770ED7" w:rsidRPr="00216DCF" w:rsidRDefault="00770ED7" w:rsidP="00AD5CA2">
      <w:pPr>
        <w:jc w:val="both"/>
        <w:outlineLvl w:val="0"/>
        <w:rPr>
          <w:rFonts w:cs="Arial"/>
          <w:b/>
          <w:bCs/>
        </w:rPr>
      </w:pPr>
      <w:r w:rsidRPr="00216DCF">
        <w:rPr>
          <w:rFonts w:cs="Arial"/>
          <w:b/>
          <w:bCs/>
        </w:rPr>
        <w:t>M</w:t>
      </w:r>
      <w:r w:rsidR="00216DCF">
        <w:rPr>
          <w:rFonts w:cs="Arial"/>
          <w:b/>
          <w:bCs/>
        </w:rPr>
        <w:t>ostra</w:t>
      </w:r>
      <w:r w:rsidRPr="00216DCF">
        <w:rPr>
          <w:rFonts w:cs="Arial"/>
          <w:b/>
          <w:bCs/>
        </w:rPr>
        <w:t xml:space="preserve"> fotografica</w:t>
      </w:r>
      <w:r w:rsidR="00216DCF" w:rsidRPr="00216DCF">
        <w:rPr>
          <w:rFonts w:cs="Arial"/>
          <w:b/>
          <w:bCs/>
        </w:rPr>
        <w:t xml:space="preserve"> </w:t>
      </w:r>
      <w:r w:rsidR="00216DCF">
        <w:rPr>
          <w:rFonts w:cs="Arial"/>
          <w:b/>
          <w:bCs/>
        </w:rPr>
        <w:t xml:space="preserve">e </w:t>
      </w:r>
      <w:r w:rsidR="00216DCF" w:rsidRPr="00216DCF">
        <w:rPr>
          <w:rFonts w:cs="Arial"/>
          <w:b/>
          <w:bCs/>
        </w:rPr>
        <w:t>documentaria del Premio Carlo Scarpa 2018</w:t>
      </w:r>
    </w:p>
    <w:p w14:paraId="334A6DFC" w14:textId="61502C76" w:rsidR="00770ED7" w:rsidRPr="00770ED7" w:rsidRDefault="00770ED7" w:rsidP="00AD5CA2">
      <w:pPr>
        <w:tabs>
          <w:tab w:val="clear" w:pos="454"/>
          <w:tab w:val="clear" w:pos="907"/>
        </w:tabs>
        <w:jc w:val="both"/>
        <w:outlineLvl w:val="1"/>
        <w:rPr>
          <w:rFonts w:eastAsia="Times New Roman" w:cs="Arial"/>
          <w:bCs/>
          <w:i/>
        </w:rPr>
      </w:pPr>
      <w:r w:rsidRPr="00770ED7">
        <w:rPr>
          <w:rFonts w:eastAsia="Times New Roman" w:cs="Arial"/>
          <w:bCs/>
          <w:i/>
        </w:rPr>
        <w:t xml:space="preserve">I </w:t>
      </w:r>
      <w:proofErr w:type="spellStart"/>
      <w:r w:rsidRPr="00770ED7">
        <w:rPr>
          <w:rFonts w:eastAsia="Times New Roman" w:cs="Arial"/>
          <w:bCs/>
          <w:i/>
        </w:rPr>
        <w:t>Céide</w:t>
      </w:r>
      <w:proofErr w:type="spellEnd"/>
      <w:r w:rsidRPr="00770ED7">
        <w:rPr>
          <w:rFonts w:eastAsia="Times New Roman" w:cs="Arial"/>
          <w:bCs/>
          <w:i/>
        </w:rPr>
        <w:t xml:space="preserve"> </w:t>
      </w:r>
      <w:proofErr w:type="spellStart"/>
      <w:r w:rsidRPr="00770ED7">
        <w:rPr>
          <w:rFonts w:eastAsia="Times New Roman" w:cs="Arial"/>
          <w:bCs/>
          <w:i/>
        </w:rPr>
        <w:t>Fields</w:t>
      </w:r>
      <w:proofErr w:type="spellEnd"/>
      <w:r w:rsidRPr="00770ED7">
        <w:rPr>
          <w:rFonts w:eastAsia="Times New Roman" w:cs="Arial"/>
          <w:bCs/>
          <w:i/>
        </w:rPr>
        <w:t xml:space="preserve"> nei paesaggi irlandesi </w:t>
      </w:r>
    </w:p>
    <w:p w14:paraId="496A37A9" w14:textId="77777777" w:rsidR="00770ED7" w:rsidRPr="00770ED7" w:rsidRDefault="00770ED7" w:rsidP="00AD5CA2">
      <w:pPr>
        <w:tabs>
          <w:tab w:val="clear" w:pos="454"/>
          <w:tab w:val="clear" w:pos="907"/>
        </w:tabs>
        <w:jc w:val="both"/>
        <w:outlineLvl w:val="4"/>
        <w:rPr>
          <w:rFonts w:eastAsia="Times New Roman" w:cs="Arial"/>
          <w:bCs/>
          <w:i/>
        </w:rPr>
      </w:pPr>
      <w:r w:rsidRPr="00770ED7">
        <w:rPr>
          <w:rFonts w:eastAsia="Times New Roman" w:cs="Arial"/>
          <w:bCs/>
          <w:i/>
        </w:rPr>
        <w:t>Un luogo di storia millenaria lungo un viaggio di ricerca</w:t>
      </w:r>
    </w:p>
    <w:p w14:paraId="52825840" w14:textId="77777777" w:rsidR="00216DCF" w:rsidRPr="00770ED7" w:rsidRDefault="00216DCF" w:rsidP="00AD5CA2">
      <w:pPr>
        <w:jc w:val="both"/>
        <w:rPr>
          <w:rFonts w:cs="Arial"/>
        </w:rPr>
      </w:pPr>
      <w:r w:rsidRPr="00770ED7">
        <w:rPr>
          <w:rFonts w:cs="Arial"/>
        </w:rPr>
        <w:t xml:space="preserve">Treviso, Fondazione Benetton Studi Ricerche, spazi </w:t>
      </w:r>
      <w:proofErr w:type="spellStart"/>
      <w:r w:rsidRPr="00770ED7">
        <w:rPr>
          <w:rFonts w:cs="Arial"/>
        </w:rPr>
        <w:t>Bomben</w:t>
      </w:r>
      <w:proofErr w:type="spellEnd"/>
    </w:p>
    <w:p w14:paraId="2868D5AD" w14:textId="5CAC4DEC" w:rsidR="00216DCF" w:rsidRPr="00770ED7" w:rsidRDefault="00216DCF" w:rsidP="00AD5CA2">
      <w:pPr>
        <w:tabs>
          <w:tab w:val="clear" w:pos="454"/>
          <w:tab w:val="clear" w:pos="907"/>
        </w:tabs>
        <w:jc w:val="both"/>
        <w:rPr>
          <w:rFonts w:cs="Arial"/>
        </w:rPr>
      </w:pPr>
      <w:r w:rsidRPr="00770ED7">
        <w:rPr>
          <w:rFonts w:cs="Arial"/>
        </w:rPr>
        <w:t>Aperta da</w:t>
      </w:r>
      <w:r>
        <w:rPr>
          <w:rFonts w:cs="Arial"/>
        </w:rPr>
        <w:t xml:space="preserve"> </w:t>
      </w:r>
      <w:r w:rsidRPr="00216DCF">
        <w:rPr>
          <w:rStyle w:val="Enfasigrassetto"/>
          <w:rFonts w:cs="Arial"/>
          <w:b w:val="0"/>
        </w:rPr>
        <w:t>sabato 24 marzo a domenica 3 giugno 2018</w:t>
      </w:r>
    </w:p>
    <w:p w14:paraId="436F722D" w14:textId="483D7513" w:rsidR="00216DCF" w:rsidRPr="00770ED7" w:rsidRDefault="00216DCF" w:rsidP="00AD5CA2">
      <w:pPr>
        <w:jc w:val="both"/>
        <w:rPr>
          <w:rFonts w:cs="Arial"/>
        </w:rPr>
      </w:pPr>
      <w:r>
        <w:rPr>
          <w:rFonts w:cs="Arial"/>
        </w:rPr>
        <w:t>D</w:t>
      </w:r>
      <w:r w:rsidRPr="00770ED7">
        <w:rPr>
          <w:rFonts w:cs="Arial"/>
        </w:rPr>
        <w:t xml:space="preserve">al martedì al venerdì ore 15-20, sabato e domenica ore 10-20 </w:t>
      </w:r>
    </w:p>
    <w:p w14:paraId="77B301E9" w14:textId="493B62E9" w:rsidR="00770ED7" w:rsidRPr="00770ED7" w:rsidRDefault="00216DCF" w:rsidP="00AD5CA2">
      <w:pPr>
        <w:pStyle w:val="NormaleWeb"/>
        <w:spacing w:before="0" w:beforeAutospacing="0" w:after="0" w:afterAutospacing="0" w:line="240" w:lineRule="exact"/>
        <w:jc w:val="both"/>
        <w:rPr>
          <w:rFonts w:ascii="Arial" w:hAnsi="Arial" w:cs="Arial"/>
          <w:sz w:val="20"/>
          <w:szCs w:val="20"/>
        </w:rPr>
      </w:pPr>
      <w:r>
        <w:rPr>
          <w:rFonts w:ascii="Arial" w:hAnsi="Arial" w:cs="Arial"/>
          <w:sz w:val="20"/>
          <w:szCs w:val="20"/>
        </w:rPr>
        <w:t>I</w:t>
      </w:r>
      <w:r w:rsidR="00770ED7" w:rsidRPr="00770ED7">
        <w:rPr>
          <w:rFonts w:ascii="Arial" w:hAnsi="Arial" w:cs="Arial"/>
          <w:sz w:val="20"/>
          <w:szCs w:val="20"/>
        </w:rPr>
        <w:t>naugurazione con conferenza pubblica</w:t>
      </w:r>
      <w:r>
        <w:rPr>
          <w:rFonts w:ascii="Arial" w:hAnsi="Arial" w:cs="Arial"/>
          <w:sz w:val="20"/>
          <w:szCs w:val="20"/>
        </w:rPr>
        <w:t xml:space="preserve">: </w:t>
      </w:r>
      <w:r w:rsidR="00770ED7" w:rsidRPr="00216DCF">
        <w:rPr>
          <w:rStyle w:val="Enfasigrassetto"/>
          <w:rFonts w:ascii="Arial" w:hAnsi="Arial" w:cs="Arial"/>
          <w:b w:val="0"/>
          <w:sz w:val="20"/>
          <w:szCs w:val="20"/>
        </w:rPr>
        <w:t>venerdì 23 marzo ore 18</w:t>
      </w:r>
    </w:p>
    <w:p w14:paraId="574DAD27" w14:textId="387A560B" w:rsidR="00216DCF" w:rsidRPr="00770ED7" w:rsidRDefault="00216DCF" w:rsidP="00AD5CA2">
      <w:pPr>
        <w:jc w:val="both"/>
        <w:rPr>
          <w:rFonts w:cs="Arial"/>
        </w:rPr>
      </w:pPr>
      <w:r w:rsidRPr="00770ED7">
        <w:rPr>
          <w:rFonts w:cs="Arial"/>
        </w:rPr>
        <w:t>Ingresso libero</w:t>
      </w:r>
    </w:p>
    <w:p w14:paraId="1AA69F9D" w14:textId="147AF962" w:rsidR="00560F1B" w:rsidRPr="00A82115" w:rsidRDefault="00216DCF" w:rsidP="00560F1B">
      <w:pPr>
        <w:jc w:val="both"/>
        <w:rPr>
          <w:rStyle w:val="NewRailCartaIntestata"/>
          <w:rFonts w:ascii="Arial" w:hAnsi="Arial" w:cs="Arial"/>
        </w:rPr>
      </w:pPr>
      <w:r w:rsidRPr="00770ED7">
        <w:rPr>
          <w:rFonts w:cs="Arial"/>
        </w:rPr>
        <w:t xml:space="preserve">Per informazioni: Fondazione Benetton, </w:t>
      </w:r>
      <w:r>
        <w:rPr>
          <w:rFonts w:cs="Arial"/>
        </w:rPr>
        <w:t xml:space="preserve">T 0422 </w:t>
      </w:r>
      <w:r w:rsidRPr="00770ED7">
        <w:rPr>
          <w:rFonts w:cs="Arial"/>
        </w:rPr>
        <w:t xml:space="preserve">5121, </w:t>
      </w:r>
      <w:r w:rsidR="00560F1B" w:rsidRPr="00560F1B">
        <w:rPr>
          <w:rFonts w:cs="Arial"/>
        </w:rPr>
        <w:t>www.fbsr.it</w:t>
      </w:r>
    </w:p>
    <w:sectPr w:rsidR="00560F1B" w:rsidRPr="00A82115"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02E34" w14:textId="77777777" w:rsidR="00A82844" w:rsidRDefault="00A82844" w:rsidP="009E7D1D">
      <w:r>
        <w:separator/>
      </w:r>
    </w:p>
  </w:endnote>
  <w:endnote w:type="continuationSeparator" w:id="0">
    <w:p w14:paraId="7A8BE809" w14:textId="77777777" w:rsidR="00A82844" w:rsidRDefault="00A82844"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New Rail Alphabet Light">
    <w:altName w:val="Times New Roman"/>
    <w:panose1 w:val="02000503060000020004"/>
    <w:charset w:val="00"/>
    <w:family w:val="modern"/>
    <w:notTrueType/>
    <w:pitch w:val="variable"/>
    <w:sig w:usb0="A00000AF" w:usb1="5000205B" w:usb2="00000000"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modern"/>
    <w:notTrueType/>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4FCB51BF"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FD2A82">
      <w:rPr>
        <w:rStyle w:val="Numeropagina"/>
        <w:noProof/>
      </w:rPr>
      <w:t>2</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F146C" w14:textId="77777777" w:rsidR="00A82844" w:rsidRDefault="00A82844" w:rsidP="009E7D1D">
      <w:r>
        <w:separator/>
      </w:r>
    </w:p>
  </w:footnote>
  <w:footnote w:type="continuationSeparator" w:id="0">
    <w:p w14:paraId="6A108074" w14:textId="77777777" w:rsidR="00A82844" w:rsidRDefault="00A82844"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FD2A82">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54"/>
  <w:hyphenationZone w:val="283"/>
  <w:drawingGridHorizontalSpacing w:val="238"/>
  <w:drawingGridVerticalSpacing w:val="23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1D"/>
    <w:rsid w:val="0004344A"/>
    <w:rsid w:val="00046ED0"/>
    <w:rsid w:val="00066DB8"/>
    <w:rsid w:val="00071921"/>
    <w:rsid w:val="000B29E6"/>
    <w:rsid w:val="000B7903"/>
    <w:rsid w:val="00105FE9"/>
    <w:rsid w:val="001073FD"/>
    <w:rsid w:val="00150561"/>
    <w:rsid w:val="001613E4"/>
    <w:rsid w:val="0017055F"/>
    <w:rsid w:val="001A1567"/>
    <w:rsid w:val="001D3047"/>
    <w:rsid w:val="001D33F8"/>
    <w:rsid w:val="001E61A9"/>
    <w:rsid w:val="001F43AE"/>
    <w:rsid w:val="00216DCF"/>
    <w:rsid w:val="00220418"/>
    <w:rsid w:val="002272AD"/>
    <w:rsid w:val="002C1C4F"/>
    <w:rsid w:val="002C4CFE"/>
    <w:rsid w:val="002F2CF8"/>
    <w:rsid w:val="0030206F"/>
    <w:rsid w:val="00325728"/>
    <w:rsid w:val="003277FB"/>
    <w:rsid w:val="00342496"/>
    <w:rsid w:val="00345A48"/>
    <w:rsid w:val="00377688"/>
    <w:rsid w:val="0038537B"/>
    <w:rsid w:val="00386000"/>
    <w:rsid w:val="0039663B"/>
    <w:rsid w:val="003A2D2D"/>
    <w:rsid w:val="003C55CB"/>
    <w:rsid w:val="003D0926"/>
    <w:rsid w:val="003E1FC0"/>
    <w:rsid w:val="004375EE"/>
    <w:rsid w:val="0047480A"/>
    <w:rsid w:val="00483237"/>
    <w:rsid w:val="004C1D4F"/>
    <w:rsid w:val="004D2CBB"/>
    <w:rsid w:val="004E6E0B"/>
    <w:rsid w:val="004F5F8A"/>
    <w:rsid w:val="00510791"/>
    <w:rsid w:val="005247FE"/>
    <w:rsid w:val="00560F1B"/>
    <w:rsid w:val="00562222"/>
    <w:rsid w:val="00575F1E"/>
    <w:rsid w:val="005D429E"/>
    <w:rsid w:val="005D4A2A"/>
    <w:rsid w:val="005E3911"/>
    <w:rsid w:val="0062055C"/>
    <w:rsid w:val="00673A7E"/>
    <w:rsid w:val="00683C7B"/>
    <w:rsid w:val="00694701"/>
    <w:rsid w:val="006A0A10"/>
    <w:rsid w:val="006C029C"/>
    <w:rsid w:val="006D5C42"/>
    <w:rsid w:val="006F2C03"/>
    <w:rsid w:val="00701235"/>
    <w:rsid w:val="00756CEE"/>
    <w:rsid w:val="00763E3D"/>
    <w:rsid w:val="00770ED7"/>
    <w:rsid w:val="007948E0"/>
    <w:rsid w:val="0079512B"/>
    <w:rsid w:val="007C5A0E"/>
    <w:rsid w:val="007C6ADD"/>
    <w:rsid w:val="007D587B"/>
    <w:rsid w:val="00834BD0"/>
    <w:rsid w:val="00857D39"/>
    <w:rsid w:val="0086410A"/>
    <w:rsid w:val="00875CA3"/>
    <w:rsid w:val="00883A3A"/>
    <w:rsid w:val="008A1F2E"/>
    <w:rsid w:val="008B3595"/>
    <w:rsid w:val="008D6D9F"/>
    <w:rsid w:val="00916562"/>
    <w:rsid w:val="00941656"/>
    <w:rsid w:val="00950B7C"/>
    <w:rsid w:val="009B658B"/>
    <w:rsid w:val="009C4FBE"/>
    <w:rsid w:val="009E64E5"/>
    <w:rsid w:val="009E7D1D"/>
    <w:rsid w:val="00A03E8B"/>
    <w:rsid w:val="00A06FDE"/>
    <w:rsid w:val="00A1417C"/>
    <w:rsid w:val="00A363F8"/>
    <w:rsid w:val="00A4367B"/>
    <w:rsid w:val="00A7531B"/>
    <w:rsid w:val="00A82115"/>
    <w:rsid w:val="00A82844"/>
    <w:rsid w:val="00AA7A0D"/>
    <w:rsid w:val="00AD5CA2"/>
    <w:rsid w:val="00AF1969"/>
    <w:rsid w:val="00B1253A"/>
    <w:rsid w:val="00B43FA8"/>
    <w:rsid w:val="00BA4C09"/>
    <w:rsid w:val="00BB419A"/>
    <w:rsid w:val="00BC486D"/>
    <w:rsid w:val="00C11BB9"/>
    <w:rsid w:val="00C31C09"/>
    <w:rsid w:val="00C32016"/>
    <w:rsid w:val="00C55612"/>
    <w:rsid w:val="00C57367"/>
    <w:rsid w:val="00C8791C"/>
    <w:rsid w:val="00CF572A"/>
    <w:rsid w:val="00D21131"/>
    <w:rsid w:val="00D2785C"/>
    <w:rsid w:val="00D60061"/>
    <w:rsid w:val="00D9028C"/>
    <w:rsid w:val="00DA00E3"/>
    <w:rsid w:val="00DC22B0"/>
    <w:rsid w:val="00DC6DD1"/>
    <w:rsid w:val="00DD259D"/>
    <w:rsid w:val="00DE3617"/>
    <w:rsid w:val="00DE497F"/>
    <w:rsid w:val="00E05471"/>
    <w:rsid w:val="00E558D7"/>
    <w:rsid w:val="00E55CA6"/>
    <w:rsid w:val="00E74603"/>
    <w:rsid w:val="00E8720F"/>
    <w:rsid w:val="00ED0BD9"/>
    <w:rsid w:val="00F0015D"/>
    <w:rsid w:val="00F029A1"/>
    <w:rsid w:val="00F126E2"/>
    <w:rsid w:val="00F12E6A"/>
    <w:rsid w:val="00F16955"/>
    <w:rsid w:val="00F22F6F"/>
    <w:rsid w:val="00F8392F"/>
    <w:rsid w:val="00FB5226"/>
    <w:rsid w:val="00FC3042"/>
    <w:rsid w:val="00FD2A82"/>
    <w:rsid w:val="00FE65EA"/>
    <w:rsid w:val="00FF066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32260F5"/>
  <w14:defaultImageDpi w14:val="300"/>
  <w15:docId w15:val="{F7FD899E-6FC1-406D-A184-3ACAC7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paragraph" w:styleId="Titolo2">
    <w:name w:val="heading 2"/>
    <w:basedOn w:val="Normale"/>
    <w:link w:val="Titolo2Carattere"/>
    <w:uiPriority w:val="9"/>
    <w:qFormat/>
    <w:rsid w:val="00770ED7"/>
    <w:pPr>
      <w:tabs>
        <w:tab w:val="clear" w:pos="454"/>
        <w:tab w:val="clear" w:pos="907"/>
      </w:tabs>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5">
    <w:name w:val="heading 5"/>
    <w:basedOn w:val="Normale"/>
    <w:link w:val="Titolo5Carattere"/>
    <w:uiPriority w:val="9"/>
    <w:qFormat/>
    <w:rsid w:val="00770ED7"/>
    <w:pPr>
      <w:tabs>
        <w:tab w:val="clear" w:pos="454"/>
        <w:tab w:val="clear" w:pos="907"/>
      </w:tabs>
      <w:spacing w:before="100" w:beforeAutospacing="1" w:after="100" w:afterAutospacing="1" w:line="240" w:lineRule="auto"/>
      <w:outlineLvl w:val="4"/>
    </w:pPr>
    <w:rPr>
      <w:rFonts w:ascii="Times New Roman" w:eastAsia="Times New Roman" w:hAnsi="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Titolo2Carattere">
    <w:name w:val="Titolo 2 Carattere"/>
    <w:basedOn w:val="Carpredefinitoparagrafo"/>
    <w:link w:val="Titolo2"/>
    <w:uiPriority w:val="9"/>
    <w:rsid w:val="00770ED7"/>
    <w:rPr>
      <w:rFonts w:ascii="Times New Roman" w:eastAsia="Times New Roman" w:hAnsi="Times New Roman" w:cs="Times New Roman"/>
      <w:b/>
      <w:bCs/>
      <w:sz w:val="36"/>
      <w:szCs w:val="36"/>
    </w:rPr>
  </w:style>
  <w:style w:type="character" w:customStyle="1" w:styleId="Titolo5Carattere">
    <w:name w:val="Titolo 5 Carattere"/>
    <w:basedOn w:val="Carpredefinitoparagrafo"/>
    <w:link w:val="Titolo5"/>
    <w:uiPriority w:val="9"/>
    <w:rsid w:val="00770ED7"/>
    <w:rPr>
      <w:rFonts w:ascii="Times New Roman" w:eastAsia="Times New Roman" w:hAnsi="Times New Roman" w:cs="Times New Roman"/>
      <w:b/>
      <w:bCs/>
      <w:sz w:val="20"/>
      <w:szCs w:val="20"/>
    </w:rPr>
  </w:style>
  <w:style w:type="paragraph" w:styleId="NormaleWeb">
    <w:name w:val="Normal (Web)"/>
    <w:basedOn w:val="Normale"/>
    <w:uiPriority w:val="99"/>
    <w:semiHidden/>
    <w:unhideWhenUsed/>
    <w:rsid w:val="00770ED7"/>
    <w:pPr>
      <w:tabs>
        <w:tab w:val="clear" w:pos="454"/>
        <w:tab w:val="clear" w:pos="907"/>
      </w:tabs>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770ED7"/>
    <w:rPr>
      <w:b/>
      <w:bCs/>
    </w:rPr>
  </w:style>
  <w:style w:type="character" w:styleId="Collegamentoipertestuale">
    <w:name w:val="Hyperlink"/>
    <w:basedOn w:val="Carpredefinitoparagrafo"/>
    <w:uiPriority w:val="99"/>
    <w:unhideWhenUsed/>
    <w:rsid w:val="00560F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0284">
      <w:bodyDiv w:val="1"/>
      <w:marLeft w:val="0"/>
      <w:marRight w:val="0"/>
      <w:marTop w:val="0"/>
      <w:marBottom w:val="0"/>
      <w:divBdr>
        <w:top w:val="none" w:sz="0" w:space="0" w:color="auto"/>
        <w:left w:val="none" w:sz="0" w:space="0" w:color="auto"/>
        <w:bottom w:val="none" w:sz="0" w:space="0" w:color="auto"/>
        <w:right w:val="none" w:sz="0" w:space="0" w:color="auto"/>
      </w:divBdr>
      <w:divsChild>
        <w:div w:id="1930309789">
          <w:marLeft w:val="0"/>
          <w:marRight w:val="0"/>
          <w:marTop w:val="0"/>
          <w:marBottom w:val="0"/>
          <w:divBdr>
            <w:top w:val="none" w:sz="0" w:space="0" w:color="auto"/>
            <w:left w:val="none" w:sz="0" w:space="0" w:color="auto"/>
            <w:bottom w:val="none" w:sz="0" w:space="0" w:color="auto"/>
            <w:right w:val="none" w:sz="0" w:space="0" w:color="auto"/>
          </w:divBdr>
          <w:divsChild>
            <w:div w:id="1553349409">
              <w:marLeft w:val="0"/>
              <w:marRight w:val="0"/>
              <w:marTop w:val="0"/>
              <w:marBottom w:val="0"/>
              <w:divBdr>
                <w:top w:val="none" w:sz="0" w:space="0" w:color="auto"/>
                <w:left w:val="none" w:sz="0" w:space="0" w:color="auto"/>
                <w:bottom w:val="none" w:sz="0" w:space="0" w:color="auto"/>
                <w:right w:val="none" w:sz="0" w:space="0" w:color="auto"/>
              </w:divBdr>
              <w:divsChild>
                <w:div w:id="1302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393742471">
      <w:bodyDiv w:val="1"/>
      <w:marLeft w:val="0"/>
      <w:marRight w:val="0"/>
      <w:marTop w:val="0"/>
      <w:marBottom w:val="0"/>
      <w:divBdr>
        <w:top w:val="none" w:sz="0" w:space="0" w:color="auto"/>
        <w:left w:val="none" w:sz="0" w:space="0" w:color="auto"/>
        <w:bottom w:val="none" w:sz="0" w:space="0" w:color="auto"/>
        <w:right w:val="none" w:sz="0" w:space="0" w:color="auto"/>
      </w:divBdr>
      <w:divsChild>
        <w:div w:id="683170455">
          <w:marLeft w:val="0"/>
          <w:marRight w:val="0"/>
          <w:marTop w:val="0"/>
          <w:marBottom w:val="0"/>
          <w:divBdr>
            <w:top w:val="none" w:sz="0" w:space="0" w:color="auto"/>
            <w:left w:val="none" w:sz="0" w:space="0" w:color="auto"/>
            <w:bottom w:val="none" w:sz="0" w:space="0" w:color="auto"/>
            <w:right w:val="none" w:sz="0" w:space="0" w:color="auto"/>
          </w:divBdr>
        </w:div>
      </w:divsChild>
    </w:div>
    <w:div w:id="803740874">
      <w:bodyDiv w:val="1"/>
      <w:marLeft w:val="0"/>
      <w:marRight w:val="0"/>
      <w:marTop w:val="0"/>
      <w:marBottom w:val="0"/>
      <w:divBdr>
        <w:top w:val="none" w:sz="0" w:space="0" w:color="auto"/>
        <w:left w:val="none" w:sz="0" w:space="0" w:color="auto"/>
        <w:bottom w:val="none" w:sz="0" w:space="0" w:color="auto"/>
        <w:right w:val="none" w:sz="0" w:space="0" w:color="auto"/>
      </w:divBdr>
      <w:divsChild>
        <w:div w:id="613366589">
          <w:marLeft w:val="0"/>
          <w:marRight w:val="0"/>
          <w:marTop w:val="0"/>
          <w:marBottom w:val="0"/>
          <w:divBdr>
            <w:top w:val="none" w:sz="0" w:space="0" w:color="auto"/>
            <w:left w:val="none" w:sz="0" w:space="0" w:color="auto"/>
            <w:bottom w:val="none" w:sz="0" w:space="0" w:color="auto"/>
            <w:right w:val="none" w:sz="0" w:space="0" w:color="auto"/>
          </w:divBdr>
          <w:divsChild>
            <w:div w:id="194391935">
              <w:marLeft w:val="0"/>
              <w:marRight w:val="0"/>
              <w:marTop w:val="0"/>
              <w:marBottom w:val="0"/>
              <w:divBdr>
                <w:top w:val="none" w:sz="0" w:space="0" w:color="auto"/>
                <w:left w:val="none" w:sz="0" w:space="0" w:color="auto"/>
                <w:bottom w:val="none" w:sz="0" w:space="0" w:color="auto"/>
                <w:right w:val="none" w:sz="0" w:space="0" w:color="auto"/>
              </w:divBdr>
              <w:divsChild>
                <w:div w:id="15402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02547">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202D8-EDF2-4EDA-84FA-7B740A85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689</Words>
  <Characters>3928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13</cp:revision>
  <cp:lastPrinted>2017-03-10T11:40:00Z</cp:lastPrinted>
  <dcterms:created xsi:type="dcterms:W3CDTF">2018-03-15T13:52:00Z</dcterms:created>
  <dcterms:modified xsi:type="dcterms:W3CDTF">2018-03-16T16:34:00Z</dcterms:modified>
</cp:coreProperties>
</file>