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5F" w:rsidRPr="00BE4203" w:rsidRDefault="00EE09A0" w:rsidP="0039355F">
      <w:pPr>
        <w:spacing w:after="0"/>
        <w:ind w:left="567" w:right="1133"/>
        <w:jc w:val="both"/>
        <w:rPr>
          <w:rFonts w:ascii="Bodoni MT" w:hAnsi="Bodoni MT"/>
          <w:b/>
          <w:i/>
          <w:sz w:val="28"/>
          <w:szCs w:val="28"/>
        </w:rPr>
      </w:pPr>
      <w:r>
        <w:rPr>
          <w:rFonts w:ascii="Bodoni MT" w:hAnsi="Bodoni MT"/>
          <w:b/>
          <w:i/>
          <w:sz w:val="28"/>
          <w:szCs w:val="28"/>
        </w:rPr>
        <w:t xml:space="preserve">Un </w:t>
      </w:r>
      <w:proofErr w:type="spellStart"/>
      <w:r>
        <w:rPr>
          <w:rFonts w:ascii="Bodoni MT" w:hAnsi="Bodoni MT"/>
          <w:b/>
          <w:i/>
          <w:sz w:val="28"/>
          <w:szCs w:val="28"/>
        </w:rPr>
        <w:t>splendor</w:t>
      </w:r>
      <w:proofErr w:type="spellEnd"/>
      <w:r>
        <w:rPr>
          <w:rFonts w:ascii="Bodoni MT" w:hAnsi="Bodoni MT"/>
          <w:b/>
          <w:i/>
          <w:sz w:val="28"/>
          <w:szCs w:val="28"/>
        </w:rPr>
        <w:t xml:space="preserve"> mi squarciò ’</w:t>
      </w:r>
      <w:r w:rsidR="0039355F" w:rsidRPr="00BE4203">
        <w:rPr>
          <w:rFonts w:ascii="Bodoni MT" w:hAnsi="Bodoni MT"/>
          <w:b/>
          <w:i/>
          <w:sz w:val="28"/>
          <w:szCs w:val="28"/>
        </w:rPr>
        <w:t>l velo</w:t>
      </w:r>
    </w:p>
    <w:p w:rsidR="0039355F" w:rsidRPr="00BE4203" w:rsidRDefault="0039355F" w:rsidP="0039355F">
      <w:pPr>
        <w:spacing w:after="0"/>
        <w:ind w:left="567" w:right="1133"/>
        <w:jc w:val="both"/>
        <w:rPr>
          <w:rFonts w:ascii="Bodoni MT" w:hAnsi="Bodoni MT"/>
          <w:b/>
          <w:sz w:val="28"/>
          <w:szCs w:val="28"/>
        </w:rPr>
      </w:pPr>
      <w:r w:rsidRPr="00BE4203">
        <w:rPr>
          <w:rFonts w:ascii="Bodoni MT" w:hAnsi="Bodoni MT"/>
          <w:b/>
          <w:sz w:val="28"/>
          <w:szCs w:val="28"/>
        </w:rPr>
        <w:t>D</w:t>
      </w:r>
      <w:r w:rsidR="00575A30" w:rsidRPr="00BE4203">
        <w:rPr>
          <w:rFonts w:ascii="Bodoni MT" w:hAnsi="Bodoni MT"/>
          <w:b/>
          <w:sz w:val="28"/>
          <w:szCs w:val="28"/>
        </w:rPr>
        <w:t>ante illustrato d</w:t>
      </w:r>
      <w:r w:rsidRPr="00BE4203">
        <w:rPr>
          <w:rFonts w:ascii="Bodoni MT" w:hAnsi="Bodoni MT"/>
          <w:b/>
          <w:sz w:val="28"/>
          <w:szCs w:val="28"/>
        </w:rPr>
        <w:t xml:space="preserve">al codice 3285 a </w:t>
      </w:r>
      <w:proofErr w:type="spellStart"/>
      <w:r w:rsidRPr="00BE4203">
        <w:rPr>
          <w:rFonts w:ascii="Bodoni MT" w:hAnsi="Bodoni MT"/>
          <w:b/>
          <w:sz w:val="28"/>
          <w:szCs w:val="28"/>
        </w:rPr>
        <w:t>Scaramuzza</w:t>
      </w:r>
      <w:proofErr w:type="spellEnd"/>
    </w:p>
    <w:p w:rsidR="0039355F" w:rsidRPr="00BE4203" w:rsidRDefault="0039355F" w:rsidP="0039355F">
      <w:pPr>
        <w:spacing w:after="0"/>
        <w:ind w:left="567" w:right="1133"/>
        <w:jc w:val="both"/>
        <w:rPr>
          <w:rFonts w:ascii="Bodoni MT" w:hAnsi="Bodoni MT"/>
          <w:b/>
          <w:sz w:val="28"/>
          <w:szCs w:val="28"/>
        </w:rPr>
      </w:pPr>
      <w:r w:rsidRPr="00BE4203">
        <w:rPr>
          <w:rFonts w:ascii="Bodoni MT" w:hAnsi="Bodoni MT"/>
          <w:b/>
          <w:sz w:val="28"/>
          <w:szCs w:val="28"/>
        </w:rPr>
        <w:t>Parma, Complesso monumentale della Pilotta</w:t>
      </w:r>
    </w:p>
    <w:p w:rsidR="0039355F" w:rsidRPr="00BE4203" w:rsidRDefault="0039355F" w:rsidP="0039355F">
      <w:pPr>
        <w:spacing w:after="0"/>
        <w:ind w:left="567" w:right="1133"/>
        <w:jc w:val="both"/>
        <w:rPr>
          <w:rFonts w:ascii="Bodoni MT" w:hAnsi="Bodoni MT"/>
          <w:b/>
          <w:sz w:val="28"/>
          <w:szCs w:val="28"/>
        </w:rPr>
      </w:pPr>
      <w:r w:rsidRPr="00BE4203">
        <w:rPr>
          <w:rFonts w:ascii="Bodoni MT" w:hAnsi="Bodoni MT"/>
          <w:b/>
          <w:sz w:val="28"/>
          <w:szCs w:val="28"/>
        </w:rPr>
        <w:t>Salone delle Scuderie</w:t>
      </w:r>
    </w:p>
    <w:p w:rsidR="0039355F" w:rsidRPr="00BE4203" w:rsidRDefault="00575A30" w:rsidP="0039355F">
      <w:pPr>
        <w:spacing w:after="0"/>
        <w:ind w:left="567" w:right="1133"/>
        <w:jc w:val="both"/>
        <w:rPr>
          <w:rFonts w:ascii="Bodoni MT" w:hAnsi="Bodoni MT"/>
          <w:b/>
          <w:sz w:val="28"/>
          <w:szCs w:val="28"/>
        </w:rPr>
      </w:pPr>
      <w:r w:rsidRPr="00BE4203">
        <w:rPr>
          <w:rFonts w:ascii="Bodoni MT" w:hAnsi="Bodoni MT"/>
          <w:b/>
          <w:sz w:val="28"/>
          <w:szCs w:val="28"/>
        </w:rPr>
        <w:t>20 novembre 2021 – 13</w:t>
      </w:r>
      <w:r w:rsidR="0039355F" w:rsidRPr="00BE4203">
        <w:rPr>
          <w:rFonts w:ascii="Bodoni MT" w:hAnsi="Bodoni MT"/>
          <w:b/>
          <w:sz w:val="28"/>
          <w:szCs w:val="28"/>
        </w:rPr>
        <w:t xml:space="preserve"> febbraio 2022</w:t>
      </w:r>
    </w:p>
    <w:p w:rsidR="0039355F" w:rsidRPr="00575A30" w:rsidRDefault="0039355F" w:rsidP="0039355F">
      <w:pPr>
        <w:spacing w:after="0"/>
        <w:ind w:left="567" w:right="1133"/>
        <w:jc w:val="both"/>
        <w:rPr>
          <w:rFonts w:ascii="Bodoni MT" w:hAnsi="Bodoni MT"/>
          <w:sz w:val="24"/>
          <w:szCs w:val="24"/>
        </w:rPr>
      </w:pPr>
    </w:p>
    <w:p w:rsidR="0039355F" w:rsidRPr="00575A30" w:rsidRDefault="0039355F" w:rsidP="0039355F">
      <w:pPr>
        <w:spacing w:after="0"/>
        <w:ind w:left="567" w:right="1133"/>
        <w:jc w:val="both"/>
        <w:rPr>
          <w:rFonts w:ascii="Bodoni MT" w:hAnsi="Bodoni MT"/>
          <w:sz w:val="24"/>
          <w:szCs w:val="24"/>
        </w:rPr>
      </w:pPr>
      <w:r w:rsidRPr="00575A30">
        <w:rPr>
          <w:rFonts w:ascii="Bodoni MT" w:hAnsi="Bodoni MT"/>
          <w:sz w:val="24"/>
          <w:szCs w:val="24"/>
        </w:rPr>
        <w:t>Nota Informativa n. 1</w:t>
      </w:r>
    </w:p>
    <w:p w:rsidR="0039355F" w:rsidRPr="00575A30" w:rsidRDefault="0039355F" w:rsidP="0039355F">
      <w:pPr>
        <w:spacing w:after="0"/>
        <w:ind w:left="567" w:right="1133"/>
        <w:contextualSpacing/>
        <w:jc w:val="both"/>
        <w:rPr>
          <w:rFonts w:ascii="Bodoni MT" w:hAnsi="Bodoni MT"/>
          <w:sz w:val="24"/>
          <w:szCs w:val="24"/>
        </w:rPr>
      </w:pPr>
    </w:p>
    <w:p w:rsidR="0039355F" w:rsidRPr="00575A30" w:rsidRDefault="00575A30" w:rsidP="0039355F">
      <w:pPr>
        <w:spacing w:after="0"/>
        <w:ind w:left="567" w:right="1133"/>
        <w:jc w:val="right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>Rivivono le magnifiche Scuderie</w:t>
      </w:r>
      <w:r w:rsidR="0039355F" w:rsidRPr="00575A30">
        <w:rPr>
          <w:rFonts w:ascii="Bodoni MT" w:hAnsi="Bodoni MT"/>
          <w:b/>
          <w:sz w:val="24"/>
          <w:szCs w:val="24"/>
        </w:rPr>
        <w:t xml:space="preserve"> Ducali </w:t>
      </w:r>
    </w:p>
    <w:p w:rsidR="0039355F" w:rsidRPr="00575A30" w:rsidRDefault="0039355F" w:rsidP="0039355F">
      <w:pPr>
        <w:spacing w:after="0"/>
        <w:ind w:left="567" w:right="1133"/>
        <w:jc w:val="right"/>
        <w:rPr>
          <w:rFonts w:ascii="Bodoni MT" w:hAnsi="Bodoni MT"/>
          <w:b/>
          <w:sz w:val="24"/>
          <w:szCs w:val="24"/>
        </w:rPr>
      </w:pPr>
      <w:r w:rsidRPr="00575A30">
        <w:rPr>
          <w:rFonts w:ascii="Bodoni MT" w:hAnsi="Bodoni MT"/>
          <w:b/>
          <w:sz w:val="24"/>
          <w:szCs w:val="24"/>
        </w:rPr>
        <w:t>e diventano parte del percorso espositivo</w:t>
      </w:r>
    </w:p>
    <w:p w:rsidR="0039355F" w:rsidRPr="00575A30" w:rsidRDefault="0039355F" w:rsidP="0039355F">
      <w:pPr>
        <w:spacing w:after="0"/>
        <w:ind w:left="567" w:right="1133"/>
        <w:jc w:val="right"/>
        <w:rPr>
          <w:rFonts w:ascii="Bodoni MT" w:hAnsi="Bodoni MT"/>
          <w:b/>
          <w:sz w:val="24"/>
          <w:szCs w:val="24"/>
        </w:rPr>
      </w:pPr>
      <w:r w:rsidRPr="00575A30">
        <w:rPr>
          <w:rFonts w:ascii="Bodoni MT" w:hAnsi="Bodoni MT"/>
          <w:b/>
          <w:sz w:val="24"/>
          <w:szCs w:val="24"/>
        </w:rPr>
        <w:t xml:space="preserve">della Grande Pilotta. Ad inaugurarle </w:t>
      </w:r>
    </w:p>
    <w:p w:rsidR="0039355F" w:rsidRPr="00575A30" w:rsidRDefault="0039355F" w:rsidP="0039355F">
      <w:pPr>
        <w:spacing w:after="0"/>
        <w:ind w:left="567" w:right="1133"/>
        <w:jc w:val="right"/>
        <w:rPr>
          <w:rFonts w:ascii="Bodoni MT" w:hAnsi="Bodoni MT"/>
          <w:b/>
          <w:sz w:val="24"/>
          <w:szCs w:val="24"/>
        </w:rPr>
      </w:pPr>
      <w:r w:rsidRPr="00575A30">
        <w:rPr>
          <w:rFonts w:ascii="Bodoni MT" w:hAnsi="Bodoni MT"/>
          <w:b/>
          <w:sz w:val="24"/>
          <w:szCs w:val="24"/>
        </w:rPr>
        <w:t>sarà la mostra dantesca di Parma.</w:t>
      </w:r>
    </w:p>
    <w:p w:rsidR="0039355F" w:rsidRPr="00575A30" w:rsidRDefault="0039355F" w:rsidP="0039355F">
      <w:pPr>
        <w:spacing w:after="0"/>
        <w:ind w:left="567" w:right="1133"/>
        <w:jc w:val="both"/>
        <w:rPr>
          <w:rFonts w:ascii="Bodoni MT" w:hAnsi="Bodoni MT"/>
          <w:sz w:val="24"/>
          <w:szCs w:val="24"/>
        </w:rPr>
      </w:pPr>
    </w:p>
    <w:p w:rsidR="0039355F" w:rsidRPr="00575A30" w:rsidRDefault="0039355F" w:rsidP="0039355F">
      <w:pPr>
        <w:spacing w:after="0"/>
        <w:ind w:left="567" w:right="1133"/>
        <w:jc w:val="both"/>
        <w:rPr>
          <w:rFonts w:ascii="Bodoni MT" w:hAnsi="Bodoni MT"/>
          <w:sz w:val="24"/>
          <w:szCs w:val="24"/>
        </w:rPr>
      </w:pPr>
    </w:p>
    <w:p w:rsidR="0039355F" w:rsidRPr="00575A30" w:rsidRDefault="0039355F" w:rsidP="0039355F">
      <w:pPr>
        <w:spacing w:after="0"/>
        <w:ind w:left="567" w:right="1133"/>
        <w:jc w:val="both"/>
        <w:rPr>
          <w:rFonts w:ascii="Bodoni MT" w:hAnsi="Bodoni MT"/>
          <w:sz w:val="24"/>
          <w:szCs w:val="24"/>
        </w:rPr>
      </w:pPr>
      <w:r w:rsidRPr="00575A30">
        <w:rPr>
          <w:rFonts w:ascii="Bodoni MT" w:hAnsi="Bodoni MT"/>
          <w:sz w:val="24"/>
          <w:szCs w:val="24"/>
        </w:rPr>
        <w:t>“Le Scuderie Ducali, che grazie ad un accordo sotto</w:t>
      </w:r>
      <w:r w:rsidR="00246648">
        <w:rPr>
          <w:rFonts w:ascii="Bodoni MT" w:hAnsi="Bodoni MT"/>
          <w:sz w:val="24"/>
          <w:szCs w:val="24"/>
        </w:rPr>
        <w:t>scritto nel 2020 dal Ministero de</w:t>
      </w:r>
      <w:bookmarkStart w:id="0" w:name="_GoBack"/>
      <w:bookmarkEnd w:id="0"/>
      <w:r w:rsidRPr="00575A30">
        <w:rPr>
          <w:rFonts w:ascii="Bodoni MT" w:hAnsi="Bodoni MT"/>
          <w:sz w:val="24"/>
          <w:szCs w:val="24"/>
        </w:rPr>
        <w:t xml:space="preserve">lla Cultura, allora </w:t>
      </w:r>
      <w:proofErr w:type="spellStart"/>
      <w:r w:rsidRPr="00575A30">
        <w:rPr>
          <w:rFonts w:ascii="Bodoni MT" w:hAnsi="Bodoni MT"/>
          <w:sz w:val="24"/>
          <w:szCs w:val="24"/>
        </w:rPr>
        <w:t>Mibact</w:t>
      </w:r>
      <w:proofErr w:type="spellEnd"/>
      <w:r w:rsidRPr="00575A30">
        <w:rPr>
          <w:rFonts w:ascii="Bodoni MT" w:hAnsi="Bodoni MT"/>
          <w:sz w:val="24"/>
          <w:szCs w:val="24"/>
        </w:rPr>
        <w:t>, con l’Università di Parma, sono tornate nella disponibilità della Pilotta, sono state restaurate e</w:t>
      </w:r>
      <w:r w:rsidR="00575A30">
        <w:rPr>
          <w:rFonts w:ascii="Bodoni MT" w:hAnsi="Bodoni MT"/>
          <w:sz w:val="24"/>
          <w:szCs w:val="24"/>
        </w:rPr>
        <w:t>d</w:t>
      </w:r>
      <w:r w:rsidRPr="00575A30">
        <w:rPr>
          <w:rFonts w:ascii="Bodoni MT" w:hAnsi="Bodoni MT"/>
          <w:sz w:val="24"/>
          <w:szCs w:val="24"/>
        </w:rPr>
        <w:t xml:space="preserve"> entrano a far parte del nuovo </w:t>
      </w:r>
      <w:r w:rsidR="00AF1098">
        <w:rPr>
          <w:rFonts w:ascii="Bodoni MT" w:hAnsi="Bodoni MT"/>
          <w:sz w:val="24"/>
          <w:szCs w:val="24"/>
        </w:rPr>
        <w:t>percorso espositivo della Nuova</w:t>
      </w:r>
      <w:r w:rsidRPr="00575A30">
        <w:rPr>
          <w:rFonts w:ascii="Bodoni MT" w:hAnsi="Bodoni MT"/>
          <w:sz w:val="24"/>
          <w:szCs w:val="24"/>
        </w:rPr>
        <w:t xml:space="preserve"> Pilotta. Sono destinate ad accogliere importanti mostre temporanee”. Lo an</w:t>
      </w:r>
      <w:r w:rsidR="00575A30">
        <w:rPr>
          <w:rFonts w:ascii="Bodoni MT" w:hAnsi="Bodoni MT"/>
          <w:sz w:val="24"/>
          <w:szCs w:val="24"/>
        </w:rPr>
        <w:t>nuncia il Direttore del grande Complesso monument</w:t>
      </w:r>
      <w:r w:rsidR="00AF1098">
        <w:rPr>
          <w:rFonts w:ascii="Bodoni MT" w:hAnsi="Bodoni MT"/>
          <w:sz w:val="24"/>
          <w:szCs w:val="24"/>
        </w:rPr>
        <w:t>ale</w:t>
      </w:r>
      <w:r w:rsidR="00EE09A0">
        <w:rPr>
          <w:rFonts w:ascii="Bodoni MT" w:hAnsi="Bodoni MT"/>
          <w:sz w:val="24"/>
          <w:szCs w:val="24"/>
        </w:rPr>
        <w:t>, Simone Verde, c</w:t>
      </w:r>
      <w:r w:rsidRPr="00575A30">
        <w:rPr>
          <w:rFonts w:ascii="Bodoni MT" w:hAnsi="Bodoni MT"/>
          <w:sz w:val="24"/>
          <w:szCs w:val="24"/>
        </w:rPr>
        <w:t>he anticipa che la mostra inaugurale del nuovo spazio espositivo sarà quella che la Pilotta ha ideato per celebrare il settimo Centenario Dantesco: “</w:t>
      </w:r>
      <w:r w:rsidRPr="00575A30">
        <w:rPr>
          <w:rFonts w:ascii="Bodoni MT" w:hAnsi="Bodoni MT"/>
          <w:i/>
          <w:sz w:val="24"/>
          <w:szCs w:val="24"/>
        </w:rPr>
        <w:t xml:space="preserve">Un </w:t>
      </w:r>
      <w:proofErr w:type="spellStart"/>
      <w:r w:rsidRPr="00575A30">
        <w:rPr>
          <w:rFonts w:ascii="Bodoni MT" w:hAnsi="Bodoni MT"/>
          <w:i/>
          <w:sz w:val="24"/>
          <w:szCs w:val="24"/>
        </w:rPr>
        <w:t>splendor</w:t>
      </w:r>
      <w:proofErr w:type="spellEnd"/>
      <w:r w:rsidRPr="00575A30">
        <w:rPr>
          <w:rFonts w:ascii="Bodoni MT" w:hAnsi="Bodoni MT"/>
          <w:i/>
          <w:sz w:val="24"/>
          <w:szCs w:val="24"/>
        </w:rPr>
        <w:t xml:space="preserve"> mi squarciò </w:t>
      </w:r>
      <w:r w:rsidR="00EE09A0">
        <w:rPr>
          <w:rFonts w:ascii="Bodoni MT" w:hAnsi="Bodoni MT"/>
          <w:i/>
          <w:sz w:val="24"/>
          <w:szCs w:val="24"/>
        </w:rPr>
        <w:t>’</w:t>
      </w:r>
      <w:r w:rsidRPr="00575A30">
        <w:rPr>
          <w:rFonts w:ascii="Bodoni MT" w:hAnsi="Bodoni MT"/>
          <w:i/>
          <w:sz w:val="24"/>
          <w:szCs w:val="24"/>
        </w:rPr>
        <w:t>l velo.</w:t>
      </w:r>
      <w:r w:rsidRPr="00575A30">
        <w:rPr>
          <w:rFonts w:ascii="Bodoni MT" w:hAnsi="Bodoni MT"/>
          <w:sz w:val="24"/>
          <w:szCs w:val="24"/>
        </w:rPr>
        <w:t xml:space="preserve"> Da</w:t>
      </w:r>
      <w:r w:rsidR="00575A30">
        <w:rPr>
          <w:rFonts w:ascii="Bodoni MT" w:hAnsi="Bodoni MT"/>
          <w:sz w:val="24"/>
          <w:szCs w:val="24"/>
        </w:rPr>
        <w:t>nte illustrato da</w:t>
      </w:r>
      <w:r w:rsidRPr="00575A30">
        <w:rPr>
          <w:rFonts w:ascii="Bodoni MT" w:hAnsi="Bodoni MT"/>
          <w:sz w:val="24"/>
          <w:szCs w:val="24"/>
        </w:rPr>
        <w:t>l codice 32</w:t>
      </w:r>
      <w:r w:rsidR="00643D78">
        <w:rPr>
          <w:rFonts w:ascii="Bodoni MT" w:hAnsi="Bodoni MT"/>
          <w:sz w:val="24"/>
          <w:szCs w:val="24"/>
        </w:rPr>
        <w:t xml:space="preserve">85 a </w:t>
      </w:r>
      <w:proofErr w:type="spellStart"/>
      <w:r w:rsidR="00643D78">
        <w:rPr>
          <w:rFonts w:ascii="Bodoni MT" w:hAnsi="Bodoni MT"/>
          <w:sz w:val="24"/>
          <w:szCs w:val="24"/>
        </w:rPr>
        <w:t>Scaramuzza</w:t>
      </w:r>
      <w:proofErr w:type="spellEnd"/>
      <w:r w:rsidR="00643D78">
        <w:rPr>
          <w:rFonts w:ascii="Bodoni MT" w:hAnsi="Bodoni MT"/>
          <w:sz w:val="24"/>
          <w:szCs w:val="24"/>
        </w:rPr>
        <w:t>”, che si potrà a</w:t>
      </w:r>
      <w:r w:rsidRPr="00575A30">
        <w:rPr>
          <w:rFonts w:ascii="Bodoni MT" w:hAnsi="Bodoni MT"/>
          <w:sz w:val="24"/>
          <w:szCs w:val="24"/>
        </w:rPr>
        <w:t xml:space="preserve">mmirare al Salone delle Scuderie dal prossimo 20 novembre.  </w:t>
      </w:r>
    </w:p>
    <w:p w:rsidR="0039355F" w:rsidRPr="00575A30" w:rsidRDefault="0039355F" w:rsidP="0039355F">
      <w:pPr>
        <w:spacing w:after="0"/>
        <w:ind w:left="567" w:right="1133"/>
        <w:jc w:val="both"/>
        <w:rPr>
          <w:rFonts w:ascii="Bodoni MT" w:hAnsi="Bodoni MT"/>
          <w:sz w:val="24"/>
          <w:szCs w:val="24"/>
        </w:rPr>
      </w:pPr>
      <w:r w:rsidRPr="00575A30">
        <w:rPr>
          <w:rFonts w:ascii="Bodoni MT" w:hAnsi="Bodoni MT"/>
          <w:sz w:val="24"/>
          <w:szCs w:val="24"/>
        </w:rPr>
        <w:t>Le magnifiche e monumentali Scuderie ducali</w:t>
      </w:r>
      <w:r w:rsidR="00EE09A0">
        <w:rPr>
          <w:rFonts w:ascii="Bodoni MT" w:hAnsi="Bodoni MT"/>
          <w:sz w:val="24"/>
          <w:szCs w:val="24"/>
        </w:rPr>
        <w:t>,</w:t>
      </w:r>
      <w:r w:rsidRPr="00575A30">
        <w:rPr>
          <w:rFonts w:ascii="Bodoni MT" w:hAnsi="Bodoni MT"/>
          <w:sz w:val="24"/>
          <w:szCs w:val="24"/>
        </w:rPr>
        <w:t xml:space="preserve"> site al piano terra dell’ala nord del Palazzo della Pilotta, rappresentano – afferma il Direttore Verde – un contesto di altissimo pregio arch</w:t>
      </w:r>
      <w:r w:rsidR="00EE09A0">
        <w:rPr>
          <w:rFonts w:ascii="Bodoni MT" w:hAnsi="Bodoni MT"/>
          <w:sz w:val="24"/>
          <w:szCs w:val="24"/>
        </w:rPr>
        <w:t>itettonico e spaziale, datato alla fine del Cinquecento, c</w:t>
      </w:r>
      <w:r w:rsidRPr="00575A30">
        <w:rPr>
          <w:rFonts w:ascii="Bodoni MT" w:hAnsi="Bodoni MT"/>
          <w:sz w:val="24"/>
          <w:szCs w:val="24"/>
        </w:rPr>
        <w:t>he si estende per una superficie complessiva di circa 1.500 m</w:t>
      </w:r>
      <w:r w:rsidR="00EE09A0">
        <w:rPr>
          <w:rFonts w:ascii="Bodoni MT" w:hAnsi="Bodoni MT"/>
          <w:sz w:val="24"/>
          <w:szCs w:val="24"/>
        </w:rPr>
        <w:t xml:space="preserve">etri </w:t>
      </w:r>
      <w:r w:rsidRPr="00575A30">
        <w:rPr>
          <w:rFonts w:ascii="Bodoni MT" w:hAnsi="Bodoni MT"/>
          <w:sz w:val="24"/>
          <w:szCs w:val="24"/>
        </w:rPr>
        <w:t>q</w:t>
      </w:r>
      <w:r w:rsidR="00EE09A0">
        <w:rPr>
          <w:rFonts w:ascii="Bodoni MT" w:hAnsi="Bodoni MT"/>
          <w:sz w:val="24"/>
          <w:szCs w:val="24"/>
        </w:rPr>
        <w:t>uadri</w:t>
      </w:r>
      <w:r w:rsidRPr="00575A30">
        <w:rPr>
          <w:rFonts w:ascii="Bodoni MT" w:hAnsi="Bodoni MT"/>
          <w:sz w:val="24"/>
          <w:szCs w:val="24"/>
        </w:rPr>
        <w:t xml:space="preserve"> ed è contraddistinto da una distribuzione volumetrica a manica posta parallelamente al cortile del Guazzatoio. Altezze e maestosità dei solai voltati sono le caratteristiche di grande ril</w:t>
      </w:r>
      <w:r w:rsidR="00643D78">
        <w:rPr>
          <w:rFonts w:ascii="Bodoni MT" w:hAnsi="Bodoni MT"/>
          <w:sz w:val="24"/>
          <w:szCs w:val="24"/>
        </w:rPr>
        <w:t>evanza che definiscono il luogo;</w:t>
      </w:r>
      <w:r w:rsidRPr="00575A30">
        <w:rPr>
          <w:rFonts w:ascii="Bodoni MT" w:hAnsi="Bodoni MT"/>
          <w:sz w:val="24"/>
          <w:szCs w:val="24"/>
        </w:rPr>
        <w:t xml:space="preserve"> inoltre, all’interno sono ancora perfettamente conservate sul perimetro le 90 mangiatoie antiche per i cavalli in pregevole materiale lapideo scavate in un blocco unico”.</w:t>
      </w:r>
    </w:p>
    <w:p w:rsidR="0039355F" w:rsidRPr="00575A30" w:rsidRDefault="0039355F" w:rsidP="0039355F">
      <w:pPr>
        <w:spacing w:after="0"/>
        <w:ind w:left="567" w:right="1133"/>
        <w:jc w:val="both"/>
        <w:rPr>
          <w:rFonts w:ascii="Bodoni MT" w:hAnsi="Bodoni MT"/>
          <w:sz w:val="24"/>
          <w:szCs w:val="24"/>
        </w:rPr>
      </w:pPr>
      <w:r w:rsidRPr="00575A30">
        <w:rPr>
          <w:rFonts w:ascii="Bodoni MT" w:hAnsi="Bodoni MT"/>
          <w:sz w:val="24"/>
          <w:szCs w:val="24"/>
        </w:rPr>
        <w:t>“L’accordo raggiunto con l’Università di Parma prevede la collaborazione tra le due istituzioni e la fruizione di spazi espositivi per iniziative di carattere comune, al fine</w:t>
      </w:r>
      <w:r w:rsidR="00EE09A0">
        <w:rPr>
          <w:rFonts w:ascii="Bodoni MT" w:hAnsi="Bodoni MT"/>
          <w:sz w:val="24"/>
          <w:szCs w:val="24"/>
        </w:rPr>
        <w:t xml:space="preserve"> di rinforzare la sinergia</w:t>
      </w:r>
      <w:r w:rsidRPr="00575A30">
        <w:rPr>
          <w:rFonts w:ascii="Bodoni MT" w:hAnsi="Bodoni MT"/>
          <w:sz w:val="24"/>
          <w:szCs w:val="24"/>
        </w:rPr>
        <w:t xml:space="preserve"> tra i due enti per quanto riguarda </w:t>
      </w:r>
      <w:r w:rsidR="00643D78">
        <w:rPr>
          <w:rFonts w:ascii="Bodoni MT" w:hAnsi="Bodoni MT"/>
          <w:sz w:val="24"/>
          <w:szCs w:val="24"/>
        </w:rPr>
        <w:t xml:space="preserve">le </w:t>
      </w:r>
      <w:r w:rsidRPr="00575A30">
        <w:rPr>
          <w:rFonts w:ascii="Bodoni MT" w:hAnsi="Bodoni MT"/>
          <w:sz w:val="24"/>
          <w:szCs w:val="24"/>
        </w:rPr>
        <w:t>attività formative, di ricerca, di diagnostica e di valorizzazione attinenti al patrimonio culturale, rivolte non solo agli studenti e al pubblico più giovane</w:t>
      </w:r>
      <w:r w:rsidR="00EE09A0">
        <w:rPr>
          <w:rFonts w:ascii="Bodoni MT" w:hAnsi="Bodoni MT"/>
          <w:sz w:val="24"/>
          <w:szCs w:val="24"/>
        </w:rPr>
        <w:t>,</w:t>
      </w:r>
      <w:r w:rsidRPr="00575A30">
        <w:rPr>
          <w:rFonts w:ascii="Bodoni MT" w:hAnsi="Bodoni MT"/>
          <w:sz w:val="24"/>
          <w:szCs w:val="24"/>
        </w:rPr>
        <w:t xml:space="preserve"> ma a tutta la comunità”.</w:t>
      </w:r>
    </w:p>
    <w:p w:rsidR="0039355F" w:rsidRPr="00575A30" w:rsidRDefault="0039355F" w:rsidP="0039355F">
      <w:pPr>
        <w:spacing w:after="0"/>
        <w:ind w:left="567" w:right="1133"/>
        <w:jc w:val="both"/>
        <w:rPr>
          <w:rFonts w:ascii="Bodoni MT" w:hAnsi="Bodoni MT"/>
          <w:sz w:val="24"/>
          <w:szCs w:val="24"/>
        </w:rPr>
      </w:pPr>
      <w:r w:rsidRPr="00575A30">
        <w:rPr>
          <w:rFonts w:ascii="Bodoni MT" w:hAnsi="Bodoni MT"/>
          <w:sz w:val="24"/>
          <w:szCs w:val="24"/>
        </w:rPr>
        <w:t xml:space="preserve">Allo stesso tempo si son voluti inserire gli spazi delle ex scuderie ducali all’interno del Complesso della Pilotta, restituendo alla sua integrità sia un luogo da ammirare per la </w:t>
      </w:r>
      <w:r w:rsidR="00643D78">
        <w:rPr>
          <w:rFonts w:ascii="Bodoni MT" w:hAnsi="Bodoni MT"/>
          <w:sz w:val="24"/>
          <w:szCs w:val="24"/>
        </w:rPr>
        <w:t>magnificenza dell’architettura c</w:t>
      </w:r>
      <w:r w:rsidRPr="00575A30">
        <w:rPr>
          <w:rFonts w:ascii="Bodoni MT" w:hAnsi="Bodoni MT"/>
          <w:sz w:val="24"/>
          <w:szCs w:val="24"/>
        </w:rPr>
        <w:t>inquecentesca sia un nuovo e rinnovato spazio per iniziative artistiche”.</w:t>
      </w:r>
    </w:p>
    <w:p w:rsidR="0039355F" w:rsidRPr="00575A30" w:rsidRDefault="0039355F" w:rsidP="0039355F">
      <w:pPr>
        <w:spacing w:after="0"/>
        <w:ind w:left="567" w:right="1133"/>
        <w:jc w:val="both"/>
        <w:rPr>
          <w:rFonts w:ascii="Bodoni MT" w:hAnsi="Bodoni MT"/>
          <w:sz w:val="24"/>
          <w:szCs w:val="24"/>
        </w:rPr>
      </w:pPr>
      <w:r w:rsidRPr="00575A30">
        <w:rPr>
          <w:rFonts w:ascii="Bodoni MT" w:hAnsi="Bodoni MT"/>
          <w:sz w:val="24"/>
          <w:szCs w:val="24"/>
        </w:rPr>
        <w:lastRenderedPageBreak/>
        <w:t>Il recupero e la valorizzazione delle Scuderie ducali r</w:t>
      </w:r>
      <w:r w:rsidR="00EE09A0">
        <w:rPr>
          <w:rFonts w:ascii="Bodoni MT" w:hAnsi="Bodoni MT"/>
          <w:sz w:val="24"/>
          <w:szCs w:val="24"/>
        </w:rPr>
        <w:t>afforza il ruolo del Complesso m</w:t>
      </w:r>
      <w:r w:rsidRPr="00575A30">
        <w:rPr>
          <w:rFonts w:ascii="Bodoni MT" w:hAnsi="Bodoni MT"/>
          <w:sz w:val="24"/>
          <w:szCs w:val="24"/>
        </w:rPr>
        <w:t>onumentale come contenitore artistico di primissima importanza sul territorio nazionale e internazionale, nel contempo colma il “tassello mancante” di una completa rilettura degli spazi espositivi attualmente in uso e già rinnovati.</w:t>
      </w:r>
    </w:p>
    <w:p w:rsidR="0039355F" w:rsidRPr="00575A30" w:rsidRDefault="0039355F" w:rsidP="0039355F">
      <w:pPr>
        <w:spacing w:after="0"/>
        <w:ind w:left="567" w:right="1133"/>
        <w:jc w:val="both"/>
        <w:rPr>
          <w:rFonts w:ascii="Bodoni MT" w:hAnsi="Bodoni MT"/>
          <w:sz w:val="24"/>
          <w:szCs w:val="24"/>
        </w:rPr>
      </w:pPr>
      <w:r w:rsidRPr="00575A30">
        <w:rPr>
          <w:rFonts w:ascii="Bodoni MT" w:hAnsi="Bodoni MT"/>
          <w:sz w:val="24"/>
          <w:szCs w:val="24"/>
        </w:rPr>
        <w:t xml:space="preserve">Grazie alla loro dimensione e imponenza le Scuderie si dimostrano, grazie al restauro, uno spazio perfetto per ospitare mostre permanenti o semipermanenti, installazioni </w:t>
      </w:r>
      <w:r w:rsidRPr="00246648">
        <w:rPr>
          <w:rFonts w:ascii="Bodoni MT" w:hAnsi="Bodoni MT"/>
          <w:i/>
          <w:sz w:val="24"/>
          <w:szCs w:val="24"/>
        </w:rPr>
        <w:t>site-</w:t>
      </w:r>
      <w:proofErr w:type="spellStart"/>
      <w:r w:rsidRPr="00246648">
        <w:rPr>
          <w:rFonts w:ascii="Bodoni MT" w:hAnsi="Bodoni MT"/>
          <w:i/>
          <w:sz w:val="24"/>
          <w:szCs w:val="24"/>
        </w:rPr>
        <w:t>specific</w:t>
      </w:r>
      <w:proofErr w:type="spellEnd"/>
      <w:r w:rsidRPr="00575A30">
        <w:rPr>
          <w:rFonts w:ascii="Bodoni MT" w:hAnsi="Bodoni MT"/>
          <w:sz w:val="24"/>
          <w:szCs w:val="24"/>
        </w:rPr>
        <w:t>, creando nuove prospettive per il panorama culturale e artistico dell’intero territorio.</w:t>
      </w:r>
    </w:p>
    <w:p w:rsidR="0039355F" w:rsidRPr="00575A30" w:rsidRDefault="0039355F" w:rsidP="0039355F">
      <w:pPr>
        <w:spacing w:after="0"/>
        <w:ind w:left="567" w:right="1133"/>
        <w:jc w:val="both"/>
        <w:rPr>
          <w:rFonts w:ascii="Bodoni MT" w:hAnsi="Bodoni MT"/>
          <w:sz w:val="24"/>
          <w:szCs w:val="24"/>
        </w:rPr>
      </w:pPr>
      <w:r w:rsidRPr="00575A30">
        <w:rPr>
          <w:rFonts w:ascii="Bodoni MT" w:hAnsi="Bodoni MT"/>
          <w:sz w:val="24"/>
          <w:szCs w:val="24"/>
        </w:rPr>
        <w:t>La loro collocazione urbanista strategica (sono a 200 metri dalla Stazione), nel pieno cu</w:t>
      </w:r>
      <w:r w:rsidR="00643D78">
        <w:rPr>
          <w:rFonts w:ascii="Bodoni MT" w:hAnsi="Bodoni MT"/>
          <w:sz w:val="24"/>
          <w:szCs w:val="24"/>
        </w:rPr>
        <w:t>ore storico della città, le</w:t>
      </w:r>
      <w:r w:rsidRPr="00575A30">
        <w:rPr>
          <w:rFonts w:ascii="Bodoni MT" w:hAnsi="Bodoni MT"/>
          <w:sz w:val="24"/>
          <w:szCs w:val="24"/>
        </w:rPr>
        <w:t xml:space="preserve"> dimensioni e caratteristiche consentono di prefigurare diversi utilizzi per questo magnifico spazio recuperato. Come parte del nuovo itinerario della Pilotta, innanzitutto, ma, afferma il Di</w:t>
      </w:r>
      <w:r w:rsidR="00643D78">
        <w:rPr>
          <w:rFonts w:ascii="Bodoni MT" w:hAnsi="Bodoni MT"/>
          <w:sz w:val="24"/>
          <w:szCs w:val="24"/>
        </w:rPr>
        <w:t xml:space="preserve">rettore Verde, nulla impedisce </w:t>
      </w:r>
      <w:r w:rsidRPr="00575A30">
        <w:rPr>
          <w:rFonts w:ascii="Bodoni MT" w:hAnsi="Bodoni MT"/>
          <w:sz w:val="24"/>
          <w:szCs w:val="24"/>
        </w:rPr>
        <w:t>di poter immaginare le Scuderie Ducali anche come un’ala della Pilotta che vive in autonomia diventando un nuovo polo attrattivo per manifestazioni e iniziative culturali.</w:t>
      </w:r>
    </w:p>
    <w:p w:rsidR="00F266C4" w:rsidRPr="00575A30" w:rsidRDefault="0039355F" w:rsidP="0039355F">
      <w:pPr>
        <w:spacing w:after="0"/>
        <w:ind w:left="567" w:right="1133"/>
        <w:jc w:val="both"/>
        <w:rPr>
          <w:rFonts w:ascii="Bodoni MT" w:hAnsi="Bodoni MT"/>
          <w:sz w:val="24"/>
          <w:szCs w:val="24"/>
        </w:rPr>
      </w:pPr>
      <w:r w:rsidRPr="00575A30">
        <w:rPr>
          <w:rFonts w:ascii="Bodoni MT" w:hAnsi="Bodoni MT"/>
          <w:sz w:val="24"/>
          <w:szCs w:val="24"/>
        </w:rPr>
        <w:t xml:space="preserve">In questa ottica, la mostra dedicata a Dante e a </w:t>
      </w:r>
      <w:proofErr w:type="spellStart"/>
      <w:r w:rsidRPr="00575A30">
        <w:rPr>
          <w:rFonts w:ascii="Bodoni MT" w:hAnsi="Bodoni MT"/>
          <w:sz w:val="24"/>
          <w:szCs w:val="24"/>
        </w:rPr>
        <w:t>Scaramuzza</w:t>
      </w:r>
      <w:proofErr w:type="spellEnd"/>
      <w:r w:rsidRPr="00575A30">
        <w:rPr>
          <w:rFonts w:ascii="Bodoni MT" w:hAnsi="Bodoni MT"/>
          <w:sz w:val="24"/>
          <w:szCs w:val="24"/>
        </w:rPr>
        <w:t xml:space="preserve"> di certo rappresenterà un interessante test</w:t>
      </w:r>
      <w:r w:rsidR="00643D78">
        <w:rPr>
          <w:rFonts w:ascii="Bodoni MT" w:hAnsi="Bodoni MT"/>
          <w:sz w:val="24"/>
          <w:szCs w:val="24"/>
        </w:rPr>
        <w:t>.</w:t>
      </w:r>
    </w:p>
    <w:sectPr w:rsidR="00F266C4" w:rsidRPr="00575A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01"/>
    <w:rsid w:val="00246648"/>
    <w:rsid w:val="0039355F"/>
    <w:rsid w:val="00505C01"/>
    <w:rsid w:val="00575A30"/>
    <w:rsid w:val="00643D78"/>
    <w:rsid w:val="00AF1098"/>
    <w:rsid w:val="00BE4203"/>
    <w:rsid w:val="00EE09A0"/>
    <w:rsid w:val="00F2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D68C"/>
  <w15:docId w15:val="{307443F4-F5F9-4E6B-B7E4-49E17C74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355F"/>
    <w:pPr>
      <w:spacing w:after="160" w:line="25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Campagnolo</dc:creator>
  <cp:keywords/>
  <dc:description/>
  <cp:lastModifiedBy>Annalisa Scimia</cp:lastModifiedBy>
  <cp:revision>7</cp:revision>
  <dcterms:created xsi:type="dcterms:W3CDTF">2021-11-12T13:10:00Z</dcterms:created>
  <dcterms:modified xsi:type="dcterms:W3CDTF">2021-11-18T07:46:00Z</dcterms:modified>
</cp:coreProperties>
</file>