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291B" w14:textId="77777777" w:rsidR="009E6311" w:rsidRPr="001325CB" w:rsidRDefault="009E6311" w:rsidP="001325CB">
      <w:pPr>
        <w:jc w:val="center"/>
        <w:rPr>
          <w:rFonts w:ascii="Cambria" w:hAnsi="Cambria" w:cstheme="minorHAnsi"/>
          <w:sz w:val="40"/>
          <w:szCs w:val="40"/>
        </w:rPr>
      </w:pPr>
      <w:r w:rsidRPr="001325CB">
        <w:rPr>
          <w:rFonts w:ascii="Cambria" w:hAnsi="Cambria" w:cstheme="minorHAnsi"/>
          <w:sz w:val="40"/>
          <w:szCs w:val="40"/>
        </w:rPr>
        <w:t>Dipingere farfalle</w:t>
      </w:r>
    </w:p>
    <w:p w14:paraId="4959E206" w14:textId="77777777" w:rsidR="001325CB" w:rsidRDefault="001325CB" w:rsidP="001325CB">
      <w:pPr>
        <w:jc w:val="center"/>
        <w:rPr>
          <w:rFonts w:ascii="Cambria" w:hAnsi="Cambria" w:cstheme="minorHAnsi"/>
          <w:sz w:val="21"/>
          <w:szCs w:val="21"/>
        </w:rPr>
      </w:pPr>
    </w:p>
    <w:p w14:paraId="1840EBB4" w14:textId="77777777" w:rsidR="009E6311" w:rsidRPr="001325CB" w:rsidRDefault="009E6311" w:rsidP="001325CB">
      <w:pPr>
        <w:jc w:val="center"/>
        <w:rPr>
          <w:rFonts w:ascii="Cambria" w:hAnsi="Cambria" w:cstheme="minorHAnsi"/>
          <w:sz w:val="21"/>
          <w:szCs w:val="21"/>
        </w:rPr>
      </w:pPr>
      <w:r w:rsidRPr="001325CB">
        <w:rPr>
          <w:rFonts w:ascii="Cambria" w:hAnsi="Cambria" w:cstheme="minorHAnsi"/>
          <w:sz w:val="21"/>
          <w:szCs w:val="21"/>
        </w:rPr>
        <w:t xml:space="preserve">Progetto didattico a cura della Fondazione Ferrara Arte, con il sostegno di </w:t>
      </w:r>
      <w:proofErr w:type="spellStart"/>
      <w:r w:rsidRPr="001325CB">
        <w:rPr>
          <w:rFonts w:ascii="Cambria" w:hAnsi="Cambria" w:cstheme="minorHAnsi"/>
          <w:sz w:val="21"/>
          <w:szCs w:val="21"/>
        </w:rPr>
        <w:t>Versalis</w:t>
      </w:r>
      <w:proofErr w:type="spellEnd"/>
    </w:p>
    <w:p w14:paraId="0D9F24F9" w14:textId="77777777" w:rsidR="009E6311" w:rsidRDefault="001325CB" w:rsidP="001325CB">
      <w:pPr>
        <w:jc w:val="center"/>
        <w:rPr>
          <w:rFonts w:ascii="Cambria" w:hAnsi="Cambria" w:cstheme="minorHAnsi"/>
          <w:i/>
          <w:sz w:val="21"/>
          <w:szCs w:val="21"/>
        </w:rPr>
      </w:pPr>
      <w:r>
        <w:rPr>
          <w:rFonts w:ascii="Cambria" w:hAnsi="Cambria" w:cstheme="minorHAnsi"/>
          <w:sz w:val="21"/>
          <w:szCs w:val="21"/>
        </w:rPr>
        <w:t>i</w:t>
      </w:r>
      <w:r w:rsidR="009E6311" w:rsidRPr="001325CB">
        <w:rPr>
          <w:rFonts w:ascii="Cambria" w:hAnsi="Cambria" w:cstheme="minorHAnsi"/>
          <w:sz w:val="21"/>
          <w:szCs w:val="21"/>
        </w:rPr>
        <w:t xml:space="preserve">n occasione della mostra </w:t>
      </w:r>
      <w:r w:rsidR="009E6311" w:rsidRPr="001325CB">
        <w:rPr>
          <w:rFonts w:ascii="Cambria" w:hAnsi="Cambria" w:cstheme="minorHAnsi"/>
          <w:i/>
          <w:sz w:val="21"/>
          <w:szCs w:val="21"/>
        </w:rPr>
        <w:t>Il Cinquecento a Ferrara. Mazzolino, Ortolano, Garofalo, Dosso</w:t>
      </w:r>
    </w:p>
    <w:p w14:paraId="2D5A09FF" w14:textId="77777777" w:rsidR="001325CB" w:rsidRDefault="001325CB" w:rsidP="001325CB">
      <w:pPr>
        <w:jc w:val="center"/>
        <w:rPr>
          <w:rFonts w:ascii="Cambria" w:hAnsi="Cambria" w:cstheme="minorHAnsi"/>
          <w:i/>
          <w:sz w:val="21"/>
          <w:szCs w:val="21"/>
        </w:rPr>
      </w:pPr>
    </w:p>
    <w:p w14:paraId="723E558C" w14:textId="77777777" w:rsidR="001325CB" w:rsidRPr="001325CB" w:rsidRDefault="001325CB" w:rsidP="001325CB">
      <w:pPr>
        <w:jc w:val="center"/>
        <w:rPr>
          <w:rFonts w:ascii="Cambria" w:hAnsi="Cambria" w:cstheme="minorHAnsi"/>
          <w:i/>
          <w:sz w:val="21"/>
          <w:szCs w:val="21"/>
        </w:rPr>
      </w:pPr>
    </w:p>
    <w:p w14:paraId="5C64DADD" w14:textId="77777777" w:rsidR="00B84C50" w:rsidRDefault="00252E45" w:rsidP="001325CB">
      <w:pPr>
        <w:pStyle w:val="NormaleWeb"/>
        <w:spacing w:before="0" w:beforeAutospacing="0" w:after="0" w:afterAutospacing="0"/>
        <w:jc w:val="center"/>
        <w:rPr>
          <w:rFonts w:ascii="Cambria" w:hAnsi="Cambria" w:cstheme="minorHAnsi"/>
          <w:sz w:val="21"/>
          <w:szCs w:val="21"/>
        </w:rPr>
      </w:pPr>
      <w:r w:rsidRPr="001325CB">
        <w:rPr>
          <w:rFonts w:ascii="Cambria" w:hAnsi="Cambria" w:cstheme="minorHAnsi"/>
          <w:sz w:val="21"/>
          <w:szCs w:val="21"/>
        </w:rPr>
        <w:t>COMUNICATO STAMPA</w:t>
      </w:r>
    </w:p>
    <w:p w14:paraId="242D25A1" w14:textId="77777777" w:rsidR="001325CB" w:rsidRPr="001325CB" w:rsidRDefault="001325CB" w:rsidP="001325CB">
      <w:pPr>
        <w:pStyle w:val="NormaleWeb"/>
        <w:spacing w:before="0" w:beforeAutospacing="0" w:after="0" w:afterAutospacing="0"/>
        <w:jc w:val="center"/>
        <w:rPr>
          <w:rFonts w:ascii="Cambria" w:hAnsi="Cambria" w:cstheme="minorHAnsi"/>
          <w:sz w:val="21"/>
          <w:szCs w:val="21"/>
        </w:rPr>
      </w:pPr>
    </w:p>
    <w:p w14:paraId="7309670E" w14:textId="77777777" w:rsidR="00252E45" w:rsidRPr="003B1670" w:rsidRDefault="00252E45" w:rsidP="001325CB">
      <w:pPr>
        <w:pStyle w:val="NormaleWeb"/>
        <w:spacing w:before="0" w:beforeAutospacing="0" w:after="0" w:afterAutospacing="0"/>
        <w:jc w:val="center"/>
        <w:rPr>
          <w:rFonts w:ascii="Cambria" w:hAnsi="Cambria" w:cstheme="minorHAnsi"/>
          <w:sz w:val="21"/>
          <w:szCs w:val="21"/>
        </w:rPr>
      </w:pPr>
    </w:p>
    <w:p w14:paraId="4AC36E8F" w14:textId="28F74670" w:rsidR="00C44B76" w:rsidRPr="003B1670" w:rsidRDefault="00A95484" w:rsidP="00217425">
      <w:pPr>
        <w:pStyle w:val="NormaleWeb"/>
        <w:spacing w:before="0" w:beforeAutospacing="0" w:after="0" w:afterAutospacing="0"/>
        <w:jc w:val="both"/>
        <w:rPr>
          <w:rFonts w:ascii="Cambria" w:hAnsi="Cambria" w:cstheme="minorHAnsi"/>
          <w:sz w:val="21"/>
          <w:szCs w:val="21"/>
        </w:rPr>
      </w:pPr>
      <w:r w:rsidRPr="003B1670">
        <w:rPr>
          <w:rFonts w:ascii="Cambria" w:hAnsi="Cambria" w:cstheme="minorHAnsi"/>
          <w:sz w:val="21"/>
          <w:szCs w:val="21"/>
        </w:rPr>
        <w:t>In continuità con il progetto </w:t>
      </w:r>
      <w:r w:rsidRPr="003B1670">
        <w:rPr>
          <w:rFonts w:ascii="Cambria" w:hAnsi="Cambria" w:cstheme="minorHAnsi"/>
          <w:i/>
          <w:iCs/>
          <w:sz w:val="21"/>
          <w:szCs w:val="21"/>
        </w:rPr>
        <w:t>Rinascimento a Ferrara,</w:t>
      </w:r>
      <w:r w:rsidRPr="003B1670">
        <w:rPr>
          <w:rFonts w:ascii="Cambria" w:hAnsi="Cambria" w:cstheme="minorHAnsi"/>
          <w:sz w:val="21"/>
          <w:szCs w:val="21"/>
        </w:rPr>
        <w:t xml:space="preserve"> Palazzo dei Diamanti propone al pubblico di ogni età di </w:t>
      </w:r>
      <w:r w:rsidR="00C44B76" w:rsidRPr="003B1670">
        <w:rPr>
          <w:rFonts w:ascii="Cambria" w:hAnsi="Cambria" w:cstheme="minorHAnsi"/>
          <w:sz w:val="21"/>
          <w:szCs w:val="21"/>
        </w:rPr>
        <w:t xml:space="preserve">proseguire </w:t>
      </w:r>
      <w:r w:rsidR="001325CB" w:rsidRPr="003B1670">
        <w:rPr>
          <w:rFonts w:ascii="Cambria" w:hAnsi="Cambria" w:cstheme="minorHAnsi"/>
          <w:sz w:val="21"/>
          <w:szCs w:val="21"/>
        </w:rPr>
        <w:t xml:space="preserve">nel </w:t>
      </w:r>
      <w:r w:rsidR="00C2531B" w:rsidRPr="003B1670">
        <w:rPr>
          <w:rFonts w:ascii="Cambria" w:hAnsi="Cambria" w:cstheme="minorHAnsi"/>
          <w:sz w:val="21"/>
          <w:szCs w:val="21"/>
        </w:rPr>
        <w:t>percorso di</w:t>
      </w:r>
      <w:r w:rsidR="00C44B76" w:rsidRPr="003B1670">
        <w:rPr>
          <w:rFonts w:ascii="Cambria" w:hAnsi="Cambria" w:cstheme="minorHAnsi"/>
          <w:sz w:val="21"/>
          <w:szCs w:val="21"/>
        </w:rPr>
        <w:t xml:space="preserve"> riscoperta </w:t>
      </w:r>
      <w:r w:rsidRPr="003B1670">
        <w:rPr>
          <w:rFonts w:ascii="Cambria" w:hAnsi="Cambria" w:cstheme="minorHAnsi"/>
          <w:sz w:val="21"/>
          <w:szCs w:val="21"/>
        </w:rPr>
        <w:t>dei maestri</w:t>
      </w:r>
      <w:r w:rsidR="001325CB" w:rsidRPr="003B1670">
        <w:rPr>
          <w:rFonts w:ascii="Cambria" w:hAnsi="Cambria" w:cstheme="minorHAnsi"/>
          <w:sz w:val="21"/>
          <w:szCs w:val="21"/>
        </w:rPr>
        <w:t xml:space="preserve"> </w:t>
      </w:r>
      <w:r w:rsidRPr="003B1670">
        <w:rPr>
          <w:rFonts w:ascii="Cambria" w:hAnsi="Cambria" w:cstheme="minorHAnsi"/>
          <w:sz w:val="21"/>
          <w:szCs w:val="21"/>
        </w:rPr>
        <w:t>dell’Officina ferrarese</w:t>
      </w:r>
      <w:r w:rsidR="001325CB" w:rsidRPr="003B1670">
        <w:rPr>
          <w:rFonts w:ascii="Cambria" w:hAnsi="Cambria" w:cstheme="minorHAnsi"/>
          <w:sz w:val="21"/>
          <w:szCs w:val="21"/>
        </w:rPr>
        <w:t>,</w:t>
      </w:r>
      <w:r w:rsidRPr="003B1670">
        <w:rPr>
          <w:rFonts w:ascii="Cambria" w:hAnsi="Cambria" w:cstheme="minorHAnsi"/>
          <w:sz w:val="21"/>
          <w:szCs w:val="21"/>
        </w:rPr>
        <w:t xml:space="preserve"> concentrando l’attenzione</w:t>
      </w:r>
      <w:r w:rsidR="004A4061" w:rsidRPr="003B1670">
        <w:rPr>
          <w:rFonts w:ascii="Cambria" w:hAnsi="Cambria" w:cstheme="minorHAnsi"/>
          <w:sz w:val="21"/>
          <w:szCs w:val="21"/>
        </w:rPr>
        <w:t xml:space="preserve"> sull’età di Alfonso I d’Este e sulle straordinarie personalità protagoniste della mostra</w:t>
      </w:r>
      <w:r w:rsidRPr="003B1670">
        <w:rPr>
          <w:rFonts w:ascii="Cambria" w:hAnsi="Cambria" w:cstheme="minorHAnsi"/>
          <w:sz w:val="21"/>
          <w:szCs w:val="21"/>
        </w:rPr>
        <w:t xml:space="preserve"> </w:t>
      </w:r>
      <w:r w:rsidRPr="003B1670">
        <w:rPr>
          <w:rFonts w:ascii="Cambria" w:hAnsi="Cambria" w:cstheme="minorHAnsi"/>
          <w:b/>
          <w:bCs/>
          <w:i/>
          <w:iCs/>
          <w:sz w:val="21"/>
          <w:szCs w:val="21"/>
        </w:rPr>
        <w:t>Il Cinquecento a Ferrara. Mazzolino, Ortolano, Garofalo, Dosso</w:t>
      </w:r>
      <w:r w:rsidR="004A4061" w:rsidRPr="003B1670">
        <w:rPr>
          <w:rFonts w:ascii="Cambria" w:hAnsi="Cambria" w:cstheme="minorHAnsi"/>
          <w:sz w:val="21"/>
          <w:szCs w:val="21"/>
        </w:rPr>
        <w:t xml:space="preserve">. </w:t>
      </w:r>
      <w:r w:rsidR="00E81DEF" w:rsidRPr="003B1670">
        <w:rPr>
          <w:rFonts w:ascii="Cambria" w:hAnsi="Cambria" w:cstheme="minorHAnsi"/>
          <w:sz w:val="21"/>
          <w:szCs w:val="21"/>
        </w:rPr>
        <w:t xml:space="preserve">Grazie al sostegno garantito ancora una volta da </w:t>
      </w:r>
      <w:proofErr w:type="spellStart"/>
      <w:r w:rsidR="00E81DEF" w:rsidRPr="003B1670">
        <w:rPr>
          <w:rFonts w:ascii="Cambria" w:hAnsi="Cambria" w:cstheme="minorHAnsi"/>
          <w:sz w:val="21"/>
          <w:szCs w:val="21"/>
        </w:rPr>
        <w:t>Versalis</w:t>
      </w:r>
      <w:proofErr w:type="spellEnd"/>
      <w:r w:rsidR="00E81DEF" w:rsidRPr="003B1670">
        <w:rPr>
          <w:rFonts w:ascii="Cambria" w:hAnsi="Cambria" w:cstheme="minorHAnsi"/>
          <w:sz w:val="21"/>
          <w:szCs w:val="21"/>
        </w:rPr>
        <w:t xml:space="preserve">, la Fondazione Ferrara Arte ha in cantiere un ampio </w:t>
      </w:r>
      <w:r w:rsidR="00C44B76" w:rsidRPr="003B1670">
        <w:rPr>
          <w:rFonts w:ascii="Cambria" w:hAnsi="Cambria" w:cstheme="minorHAnsi"/>
          <w:sz w:val="21"/>
          <w:szCs w:val="21"/>
        </w:rPr>
        <w:t>programma</w:t>
      </w:r>
      <w:r w:rsidR="00E81DEF" w:rsidRPr="003B1670">
        <w:rPr>
          <w:rFonts w:ascii="Cambria" w:hAnsi="Cambria" w:cstheme="minorHAnsi"/>
          <w:sz w:val="21"/>
          <w:szCs w:val="21"/>
        </w:rPr>
        <w:t xml:space="preserve"> di iniziative </w:t>
      </w:r>
      <w:r w:rsidR="00C44B76" w:rsidRPr="003B1670">
        <w:rPr>
          <w:rFonts w:ascii="Cambria" w:hAnsi="Cambria" w:cstheme="minorHAnsi"/>
          <w:sz w:val="21"/>
          <w:szCs w:val="21"/>
        </w:rPr>
        <w:t xml:space="preserve">coinvolgenti e </w:t>
      </w:r>
      <w:r w:rsidR="00BD05FE" w:rsidRPr="003B1670">
        <w:rPr>
          <w:rFonts w:ascii="Cambria" w:hAnsi="Cambria" w:cstheme="minorHAnsi"/>
          <w:sz w:val="21"/>
          <w:szCs w:val="21"/>
        </w:rPr>
        <w:t>appassionanti</w:t>
      </w:r>
      <w:r w:rsidR="00C44B76" w:rsidRPr="003B1670">
        <w:rPr>
          <w:rFonts w:ascii="Cambria" w:hAnsi="Cambria" w:cstheme="minorHAnsi"/>
          <w:sz w:val="21"/>
          <w:szCs w:val="21"/>
        </w:rPr>
        <w:t xml:space="preserve"> per </w:t>
      </w:r>
      <w:r w:rsidR="00CA5FC6" w:rsidRPr="003B1670">
        <w:rPr>
          <w:rFonts w:ascii="Cambria" w:hAnsi="Cambria" w:cstheme="minorHAnsi"/>
          <w:sz w:val="21"/>
          <w:szCs w:val="21"/>
        </w:rPr>
        <w:t xml:space="preserve">esplorare </w:t>
      </w:r>
      <w:r w:rsidR="00C44B76" w:rsidRPr="003B1670">
        <w:rPr>
          <w:rFonts w:ascii="Cambria" w:hAnsi="Cambria" w:cstheme="minorHAnsi"/>
          <w:sz w:val="21"/>
          <w:szCs w:val="21"/>
        </w:rPr>
        <w:t xml:space="preserve">quel </w:t>
      </w:r>
      <w:r w:rsidR="005060E0" w:rsidRPr="003B1670">
        <w:rPr>
          <w:rFonts w:ascii="Cambria" w:hAnsi="Cambria" w:cstheme="minorHAnsi"/>
          <w:sz w:val="21"/>
          <w:szCs w:val="21"/>
        </w:rPr>
        <w:t xml:space="preserve">fulgido </w:t>
      </w:r>
      <w:r w:rsidR="00C44B76" w:rsidRPr="003B1670">
        <w:rPr>
          <w:rFonts w:ascii="Cambria" w:hAnsi="Cambria" w:cstheme="minorHAnsi"/>
          <w:sz w:val="21"/>
          <w:szCs w:val="21"/>
        </w:rPr>
        <w:t>periodo dell’arte ferrarese.</w:t>
      </w:r>
    </w:p>
    <w:p w14:paraId="46754222" w14:textId="77777777" w:rsidR="001325CB" w:rsidRPr="003B1670" w:rsidRDefault="001325CB" w:rsidP="00217425">
      <w:pPr>
        <w:pStyle w:val="NormaleWeb"/>
        <w:spacing w:before="0" w:beforeAutospacing="0" w:after="0" w:afterAutospacing="0"/>
        <w:jc w:val="both"/>
        <w:rPr>
          <w:rFonts w:ascii="Cambria" w:hAnsi="Cambria" w:cstheme="minorHAnsi"/>
          <w:sz w:val="21"/>
          <w:szCs w:val="21"/>
        </w:rPr>
      </w:pPr>
    </w:p>
    <w:p w14:paraId="1B76F88E" w14:textId="3155F208" w:rsidR="001325CB" w:rsidRPr="003B1670" w:rsidRDefault="00BE0810" w:rsidP="00217425">
      <w:pPr>
        <w:pStyle w:val="NormaleWeb"/>
        <w:spacing w:before="0" w:beforeAutospacing="0" w:after="0" w:afterAutospacing="0"/>
        <w:jc w:val="both"/>
        <w:rPr>
          <w:rFonts w:ascii="Cambria" w:hAnsi="Cambria" w:cstheme="minorHAnsi"/>
          <w:b/>
          <w:bCs/>
          <w:sz w:val="21"/>
          <w:szCs w:val="21"/>
        </w:rPr>
      </w:pPr>
      <w:r w:rsidRPr="003B1670">
        <w:rPr>
          <w:rFonts w:ascii="Cambria" w:hAnsi="Cambria" w:cstheme="minorHAnsi"/>
          <w:sz w:val="21"/>
          <w:szCs w:val="21"/>
        </w:rPr>
        <w:t>Con</w:t>
      </w:r>
      <w:r w:rsidR="00C44B76" w:rsidRPr="003B1670">
        <w:rPr>
          <w:rFonts w:ascii="Cambria" w:hAnsi="Cambria" w:cstheme="minorHAnsi"/>
          <w:sz w:val="21"/>
          <w:szCs w:val="21"/>
        </w:rPr>
        <w:t xml:space="preserve"> </w:t>
      </w:r>
      <w:r w:rsidR="00C2531B" w:rsidRPr="003B1670">
        <w:rPr>
          <w:rFonts w:ascii="Cambria" w:hAnsi="Cambria" w:cstheme="minorHAnsi"/>
          <w:sz w:val="21"/>
          <w:szCs w:val="21"/>
        </w:rPr>
        <w:t xml:space="preserve">il </w:t>
      </w:r>
      <w:r w:rsidR="00C44B76" w:rsidRPr="003B1670">
        <w:rPr>
          <w:rFonts w:ascii="Cambria" w:hAnsi="Cambria" w:cstheme="minorHAnsi"/>
          <w:sz w:val="21"/>
          <w:szCs w:val="21"/>
        </w:rPr>
        <w:t xml:space="preserve">progetto </w:t>
      </w:r>
      <w:r w:rsidR="009E6311" w:rsidRPr="003B1670">
        <w:rPr>
          <w:rFonts w:ascii="Cambria" w:hAnsi="Cambria" w:cstheme="minorHAnsi"/>
          <w:b/>
          <w:bCs/>
          <w:i/>
          <w:iCs/>
          <w:sz w:val="21"/>
          <w:szCs w:val="21"/>
        </w:rPr>
        <w:t>Dipingere farfalle</w:t>
      </w:r>
      <w:r w:rsidRPr="003B1670">
        <w:rPr>
          <w:rFonts w:ascii="Cambria" w:hAnsi="Cambria" w:cstheme="minorHAnsi"/>
          <w:sz w:val="21"/>
          <w:szCs w:val="21"/>
        </w:rPr>
        <w:t>,</w:t>
      </w:r>
      <w:r w:rsidR="009E6311" w:rsidRPr="003B1670">
        <w:rPr>
          <w:rFonts w:ascii="Cambria" w:hAnsi="Cambria" w:cstheme="minorHAnsi"/>
          <w:sz w:val="21"/>
          <w:szCs w:val="21"/>
        </w:rPr>
        <w:t xml:space="preserve"> prosegue </w:t>
      </w:r>
      <w:r w:rsidR="001325CB" w:rsidRPr="003B1670">
        <w:rPr>
          <w:rFonts w:ascii="Cambria" w:hAnsi="Cambria" w:cstheme="minorHAnsi"/>
          <w:sz w:val="21"/>
          <w:szCs w:val="21"/>
        </w:rPr>
        <w:t>l’</w:t>
      </w:r>
      <w:r w:rsidR="009E6311" w:rsidRPr="003B1670">
        <w:rPr>
          <w:rFonts w:ascii="Cambria" w:hAnsi="Cambria" w:cstheme="minorHAnsi"/>
          <w:sz w:val="21"/>
          <w:szCs w:val="21"/>
        </w:rPr>
        <w:t xml:space="preserve">indagine del tessuto culturale e artistico </w:t>
      </w:r>
      <w:r w:rsidR="00847511" w:rsidRPr="003B1670">
        <w:rPr>
          <w:rFonts w:ascii="Cambria" w:hAnsi="Cambria" w:cstheme="minorHAnsi"/>
          <w:sz w:val="21"/>
          <w:szCs w:val="21"/>
        </w:rPr>
        <w:t>della città estense</w:t>
      </w:r>
      <w:r w:rsidR="009E6311" w:rsidRPr="003B1670">
        <w:rPr>
          <w:rFonts w:ascii="Cambria" w:hAnsi="Cambria" w:cstheme="minorHAnsi"/>
          <w:sz w:val="21"/>
          <w:szCs w:val="21"/>
        </w:rPr>
        <w:t xml:space="preserve"> avviata nel 2023 con la mostra dedicata a </w:t>
      </w:r>
      <w:r w:rsidR="009E6311" w:rsidRPr="003B1670">
        <w:rPr>
          <w:rFonts w:ascii="Cambria" w:hAnsi="Cambria" w:cstheme="minorHAnsi"/>
          <w:iCs/>
          <w:sz w:val="21"/>
          <w:szCs w:val="21"/>
        </w:rPr>
        <w:t>Ercole de’ Roberti e Lorenzo Costa</w:t>
      </w:r>
      <w:r w:rsidRPr="003B1670">
        <w:rPr>
          <w:rFonts w:ascii="Cambria" w:hAnsi="Cambria" w:cstheme="minorHAnsi"/>
          <w:sz w:val="21"/>
          <w:szCs w:val="21"/>
        </w:rPr>
        <w:t xml:space="preserve">. </w:t>
      </w:r>
      <w:r w:rsidR="001325CB" w:rsidRPr="003B1670">
        <w:rPr>
          <w:rFonts w:ascii="Cambria" w:hAnsi="Cambria" w:cstheme="minorHAnsi"/>
          <w:sz w:val="21"/>
          <w:szCs w:val="21"/>
        </w:rPr>
        <w:t>Un ricco ventaglio di attività, pensate per soddisfare i diversi interessi del pubblico – dalle scuole agli insegnanti, dalle famiglie ai giovani e agli adulti –</w:t>
      </w:r>
      <w:r w:rsidR="00CA5FC6" w:rsidRPr="003B1670">
        <w:rPr>
          <w:rFonts w:ascii="Cambria" w:hAnsi="Cambria" w:cstheme="minorHAnsi"/>
          <w:sz w:val="21"/>
          <w:szCs w:val="21"/>
        </w:rPr>
        <w:t>,</w:t>
      </w:r>
      <w:r w:rsidR="001325CB" w:rsidRPr="003B1670">
        <w:rPr>
          <w:rFonts w:ascii="Cambria" w:hAnsi="Cambria" w:cstheme="minorHAnsi"/>
          <w:sz w:val="21"/>
          <w:szCs w:val="21"/>
        </w:rPr>
        <w:t xml:space="preserve"> invita a immergersi</w:t>
      </w:r>
      <w:r w:rsidR="00CA5FC6" w:rsidRPr="003B1670">
        <w:rPr>
          <w:rFonts w:ascii="Cambria" w:hAnsi="Cambria" w:cstheme="minorHAnsi"/>
          <w:sz w:val="21"/>
          <w:szCs w:val="21"/>
        </w:rPr>
        <w:t xml:space="preserve"> </w:t>
      </w:r>
      <w:r w:rsidR="001325CB" w:rsidRPr="003B1670">
        <w:rPr>
          <w:rFonts w:ascii="Cambria" w:hAnsi="Cambria" w:cstheme="minorHAnsi"/>
          <w:sz w:val="21"/>
          <w:szCs w:val="21"/>
        </w:rPr>
        <w:t>in quel</w:t>
      </w:r>
      <w:r w:rsidR="00CA5FC6" w:rsidRPr="003B1670">
        <w:rPr>
          <w:rFonts w:ascii="Cambria" w:hAnsi="Cambria" w:cstheme="minorHAnsi"/>
          <w:sz w:val="21"/>
          <w:szCs w:val="21"/>
        </w:rPr>
        <w:t>la</w:t>
      </w:r>
      <w:r w:rsidR="001325CB" w:rsidRPr="003B1670">
        <w:rPr>
          <w:rFonts w:ascii="Cambria" w:hAnsi="Cambria" w:cstheme="minorHAnsi"/>
          <w:sz w:val="21"/>
          <w:szCs w:val="21"/>
        </w:rPr>
        <w:t xml:space="preserve"> </w:t>
      </w:r>
      <w:r w:rsidR="00CA5FC6" w:rsidRPr="003B1670">
        <w:rPr>
          <w:rFonts w:ascii="Cambria" w:hAnsi="Cambria" w:cstheme="minorHAnsi"/>
          <w:sz w:val="21"/>
          <w:szCs w:val="21"/>
        </w:rPr>
        <w:t xml:space="preserve">stagione </w:t>
      </w:r>
      <w:r w:rsidR="001325CB" w:rsidRPr="003B1670">
        <w:rPr>
          <w:rFonts w:ascii="Cambria" w:hAnsi="Cambria" w:cstheme="minorHAnsi"/>
          <w:sz w:val="21"/>
          <w:szCs w:val="21"/>
        </w:rPr>
        <w:t>straordinari</w:t>
      </w:r>
      <w:r w:rsidR="00CA5FC6" w:rsidRPr="003B1670">
        <w:rPr>
          <w:rFonts w:ascii="Cambria" w:hAnsi="Cambria" w:cstheme="minorHAnsi"/>
          <w:sz w:val="21"/>
          <w:szCs w:val="21"/>
        </w:rPr>
        <w:t>a</w:t>
      </w:r>
      <w:r w:rsidR="001325CB" w:rsidRPr="003B1670">
        <w:rPr>
          <w:rFonts w:ascii="Cambria" w:hAnsi="Cambria" w:cstheme="minorHAnsi"/>
          <w:sz w:val="21"/>
          <w:szCs w:val="21"/>
        </w:rPr>
        <w:t xml:space="preserve"> che ha visto Ferrara emergere come uno dei principali centri del Rinascimento italiano.</w:t>
      </w:r>
    </w:p>
    <w:p w14:paraId="3E2A3022" w14:textId="77777777" w:rsidR="001325CB" w:rsidRPr="001325CB" w:rsidRDefault="001325CB" w:rsidP="00217425">
      <w:pPr>
        <w:pStyle w:val="Titolo2"/>
        <w:spacing w:before="0" w:beforeAutospacing="0" w:after="0" w:afterAutospacing="0"/>
        <w:jc w:val="both"/>
        <w:rPr>
          <w:rFonts w:ascii="Cambria" w:hAnsi="Cambria" w:cstheme="minorHAnsi"/>
          <w:sz w:val="21"/>
          <w:szCs w:val="21"/>
        </w:rPr>
      </w:pPr>
    </w:p>
    <w:p w14:paraId="73856C4E" w14:textId="77777777" w:rsidR="00737AE9" w:rsidRPr="001325CB" w:rsidRDefault="00C3707E" w:rsidP="00217425">
      <w:pPr>
        <w:pStyle w:val="Titolo2"/>
        <w:spacing w:before="0" w:beforeAutospacing="0" w:after="200" w:afterAutospacing="0"/>
        <w:jc w:val="both"/>
        <w:rPr>
          <w:rFonts w:ascii="Cambria" w:hAnsi="Cambria" w:cstheme="minorHAnsi"/>
          <w:sz w:val="21"/>
          <w:szCs w:val="21"/>
        </w:rPr>
      </w:pPr>
      <w:r w:rsidRPr="001325CB">
        <w:rPr>
          <w:rFonts w:ascii="Cambria" w:hAnsi="Cambria" w:cstheme="minorHAnsi"/>
          <w:sz w:val="21"/>
          <w:szCs w:val="21"/>
        </w:rPr>
        <w:t xml:space="preserve">Laboratori </w:t>
      </w:r>
      <w:r w:rsidR="00273074" w:rsidRPr="001325CB">
        <w:rPr>
          <w:rFonts w:ascii="Cambria" w:hAnsi="Cambria" w:cstheme="minorHAnsi"/>
          <w:sz w:val="21"/>
          <w:szCs w:val="21"/>
        </w:rPr>
        <w:t xml:space="preserve">e visite animate </w:t>
      </w:r>
      <w:r w:rsidRPr="001325CB">
        <w:rPr>
          <w:rFonts w:ascii="Cambria" w:hAnsi="Cambria" w:cstheme="minorHAnsi"/>
          <w:sz w:val="21"/>
          <w:szCs w:val="21"/>
        </w:rPr>
        <w:t>per le scuole</w:t>
      </w:r>
    </w:p>
    <w:p w14:paraId="6098D203" w14:textId="70BE7C4F" w:rsidR="00CA5FC6" w:rsidRPr="003B1670" w:rsidRDefault="00737AE9" w:rsidP="00217425">
      <w:pPr>
        <w:pStyle w:val="NormaleWeb"/>
        <w:spacing w:before="0" w:beforeAutospacing="0" w:after="0" w:afterAutospacing="0"/>
        <w:jc w:val="both"/>
        <w:rPr>
          <w:rFonts w:ascii="Cambria" w:hAnsi="Cambria" w:cstheme="minorHAnsi"/>
          <w:sz w:val="21"/>
          <w:szCs w:val="21"/>
        </w:rPr>
      </w:pPr>
      <w:r w:rsidRPr="001325CB">
        <w:rPr>
          <w:rFonts w:ascii="Cambria" w:hAnsi="Cambria" w:cstheme="minorHAnsi"/>
          <w:sz w:val="21"/>
          <w:szCs w:val="21"/>
        </w:rPr>
        <w:t xml:space="preserve">Con </w:t>
      </w:r>
      <w:r w:rsidR="00FF1A5F" w:rsidRPr="001325CB">
        <w:rPr>
          <w:rFonts w:ascii="Cambria" w:hAnsi="Cambria" w:cstheme="minorHAnsi"/>
          <w:sz w:val="21"/>
          <w:szCs w:val="21"/>
        </w:rPr>
        <w:t xml:space="preserve">le visite animate e </w:t>
      </w:r>
      <w:r w:rsidRPr="001325CB">
        <w:rPr>
          <w:rFonts w:ascii="Cambria" w:hAnsi="Cambria" w:cstheme="minorHAnsi"/>
          <w:sz w:val="21"/>
          <w:szCs w:val="21"/>
        </w:rPr>
        <w:t xml:space="preserve">i </w:t>
      </w:r>
      <w:r w:rsidR="00AC67D4" w:rsidRPr="001325CB">
        <w:rPr>
          <w:rFonts w:ascii="Cambria" w:hAnsi="Cambria" w:cstheme="minorHAnsi"/>
          <w:sz w:val="21"/>
          <w:szCs w:val="21"/>
        </w:rPr>
        <w:t xml:space="preserve">laboratori </w:t>
      </w:r>
      <w:r w:rsidR="00FF1A5F" w:rsidRPr="001325CB">
        <w:rPr>
          <w:rFonts w:ascii="Cambria" w:hAnsi="Cambria" w:cstheme="minorHAnsi"/>
          <w:sz w:val="21"/>
          <w:szCs w:val="21"/>
        </w:rPr>
        <w:t xml:space="preserve">in aula didattica, </w:t>
      </w:r>
      <w:r w:rsidR="00AC67D4" w:rsidRPr="001325CB">
        <w:rPr>
          <w:rFonts w:ascii="Cambria" w:hAnsi="Cambria" w:cstheme="minorHAnsi"/>
          <w:sz w:val="21"/>
          <w:szCs w:val="21"/>
        </w:rPr>
        <w:t>a cura di “Senza titolo”</w:t>
      </w:r>
      <w:r w:rsidR="00FF1A5F" w:rsidRPr="001325CB">
        <w:rPr>
          <w:rFonts w:ascii="Cambria" w:hAnsi="Cambria" w:cstheme="minorHAnsi"/>
          <w:sz w:val="21"/>
          <w:szCs w:val="21"/>
        </w:rPr>
        <w:t>, le</w:t>
      </w:r>
      <w:r w:rsidR="00A9268F" w:rsidRPr="001325CB">
        <w:rPr>
          <w:rFonts w:ascii="Cambria" w:hAnsi="Cambria" w:cstheme="minorHAnsi"/>
          <w:sz w:val="21"/>
          <w:szCs w:val="21"/>
        </w:rPr>
        <w:t xml:space="preserve"> studentesse e gli studenti </w:t>
      </w:r>
      <w:r w:rsidR="00FF1A5F" w:rsidRPr="001325CB">
        <w:rPr>
          <w:rFonts w:ascii="Cambria" w:hAnsi="Cambria" w:cstheme="minorHAnsi"/>
          <w:sz w:val="21"/>
          <w:szCs w:val="21"/>
        </w:rPr>
        <w:t xml:space="preserve">di </w:t>
      </w:r>
      <w:r w:rsidR="00FF1A5F" w:rsidRPr="003B1670">
        <w:rPr>
          <w:rFonts w:ascii="Cambria" w:hAnsi="Cambria" w:cstheme="minorHAnsi"/>
          <w:sz w:val="21"/>
          <w:szCs w:val="21"/>
        </w:rPr>
        <w:t xml:space="preserve">ogni ordine e grado </w:t>
      </w:r>
      <w:r w:rsidR="00A9268F" w:rsidRPr="003B1670">
        <w:rPr>
          <w:rFonts w:ascii="Cambria" w:hAnsi="Cambria" w:cstheme="minorHAnsi"/>
          <w:sz w:val="21"/>
          <w:szCs w:val="21"/>
        </w:rPr>
        <w:t>potranno trovare nuovi contenuti e attivare collegamenti</w:t>
      </w:r>
      <w:r w:rsidR="00AC67D4" w:rsidRPr="003B1670">
        <w:rPr>
          <w:rFonts w:ascii="Cambria" w:hAnsi="Cambria" w:cstheme="minorHAnsi"/>
          <w:sz w:val="21"/>
          <w:szCs w:val="21"/>
        </w:rPr>
        <w:t xml:space="preserve"> </w:t>
      </w:r>
      <w:r w:rsidR="00A9268F" w:rsidRPr="003B1670">
        <w:rPr>
          <w:rFonts w:ascii="Cambria" w:hAnsi="Cambria" w:cstheme="minorHAnsi"/>
          <w:sz w:val="21"/>
          <w:szCs w:val="21"/>
        </w:rPr>
        <w:t>scoprendo come si trasforma il linguaggio artistico</w:t>
      </w:r>
      <w:r w:rsidR="00B2555C" w:rsidRPr="003B1670">
        <w:rPr>
          <w:rFonts w:ascii="Cambria" w:hAnsi="Cambria" w:cstheme="minorHAnsi"/>
          <w:sz w:val="21"/>
          <w:szCs w:val="21"/>
        </w:rPr>
        <w:t xml:space="preserve"> sotto il ducato di Alfonso I d’Este. </w:t>
      </w:r>
      <w:r w:rsidR="00FF1A5F" w:rsidRPr="003B1670">
        <w:rPr>
          <w:rFonts w:ascii="Cambria" w:hAnsi="Cambria" w:cstheme="minorHAnsi"/>
          <w:sz w:val="21"/>
          <w:szCs w:val="21"/>
        </w:rPr>
        <w:t xml:space="preserve">La visita animata </w:t>
      </w:r>
      <w:r w:rsidR="00FF1A5F" w:rsidRPr="003B1670">
        <w:rPr>
          <w:rFonts w:ascii="Cambria" w:hAnsi="Cambria" w:cstheme="minorHAnsi"/>
          <w:b/>
          <w:i/>
          <w:sz w:val="21"/>
          <w:szCs w:val="21"/>
        </w:rPr>
        <w:t>Una fiaba al museo</w:t>
      </w:r>
      <w:r w:rsidR="004325E9" w:rsidRPr="003B1670">
        <w:rPr>
          <w:rFonts w:ascii="Cambria" w:hAnsi="Cambria" w:cstheme="minorHAnsi"/>
          <w:i/>
          <w:sz w:val="21"/>
          <w:szCs w:val="21"/>
        </w:rPr>
        <w:t>,</w:t>
      </w:r>
      <w:r w:rsidR="00FF1A5F" w:rsidRPr="003B1670">
        <w:rPr>
          <w:rFonts w:ascii="Cambria" w:hAnsi="Cambria" w:cstheme="minorHAnsi"/>
          <w:b/>
          <w:i/>
          <w:sz w:val="21"/>
          <w:szCs w:val="21"/>
        </w:rPr>
        <w:t xml:space="preserve"> </w:t>
      </w:r>
      <w:r w:rsidR="00FF1A5F" w:rsidRPr="003B1670">
        <w:rPr>
          <w:rFonts w:ascii="Cambria" w:hAnsi="Cambria" w:cstheme="minorHAnsi"/>
          <w:sz w:val="21"/>
          <w:szCs w:val="21"/>
        </w:rPr>
        <w:t xml:space="preserve">per le scuole dell’infanzia e </w:t>
      </w:r>
      <w:r w:rsidR="001325CB" w:rsidRPr="003B1670">
        <w:rPr>
          <w:rFonts w:ascii="Cambria" w:hAnsi="Cambria" w:cstheme="minorHAnsi"/>
          <w:sz w:val="21"/>
          <w:szCs w:val="21"/>
        </w:rPr>
        <w:t xml:space="preserve">le classi </w:t>
      </w:r>
      <w:r w:rsidR="00FF1A5F" w:rsidRPr="003B1670">
        <w:rPr>
          <w:rFonts w:ascii="Cambria" w:hAnsi="Cambria" w:cstheme="minorHAnsi"/>
          <w:sz w:val="21"/>
          <w:szCs w:val="21"/>
        </w:rPr>
        <w:t>I</w:t>
      </w:r>
      <w:r w:rsidR="004325E9" w:rsidRPr="003B1670">
        <w:rPr>
          <w:rFonts w:ascii="Cambria" w:hAnsi="Cambria" w:cstheme="minorHAnsi"/>
          <w:sz w:val="21"/>
          <w:szCs w:val="21"/>
        </w:rPr>
        <w:t>-</w:t>
      </w:r>
      <w:r w:rsidR="00FF1A5F" w:rsidRPr="003B1670">
        <w:rPr>
          <w:rFonts w:ascii="Cambria" w:hAnsi="Cambria" w:cstheme="minorHAnsi"/>
          <w:sz w:val="21"/>
          <w:szCs w:val="21"/>
        </w:rPr>
        <w:t>II</w:t>
      </w:r>
      <w:r w:rsidR="001325CB" w:rsidRPr="003B1670">
        <w:rPr>
          <w:rFonts w:ascii="Cambria" w:hAnsi="Cambria" w:cstheme="minorHAnsi"/>
          <w:sz w:val="21"/>
          <w:szCs w:val="21"/>
        </w:rPr>
        <w:t xml:space="preserve"> della</w:t>
      </w:r>
      <w:r w:rsidR="00FF1A5F" w:rsidRPr="003B1670">
        <w:rPr>
          <w:rFonts w:ascii="Cambria" w:hAnsi="Cambria" w:cstheme="minorHAnsi"/>
          <w:sz w:val="21"/>
          <w:szCs w:val="21"/>
        </w:rPr>
        <w:t xml:space="preserve"> primaria</w:t>
      </w:r>
      <w:r w:rsidR="004325E9" w:rsidRPr="003B1670">
        <w:rPr>
          <w:rFonts w:ascii="Cambria" w:hAnsi="Cambria" w:cstheme="minorHAnsi"/>
          <w:sz w:val="21"/>
          <w:szCs w:val="21"/>
        </w:rPr>
        <w:t>,</w:t>
      </w:r>
      <w:r w:rsidR="00FF1A5F" w:rsidRPr="003B1670">
        <w:rPr>
          <w:rFonts w:ascii="Cambria" w:hAnsi="Cambria" w:cstheme="minorHAnsi"/>
          <w:sz w:val="21"/>
          <w:szCs w:val="21"/>
        </w:rPr>
        <w:t xml:space="preserve"> è un racconto narrato </w:t>
      </w:r>
      <w:r w:rsidR="00273074" w:rsidRPr="003B1670">
        <w:rPr>
          <w:rFonts w:ascii="Cambria" w:hAnsi="Cambria" w:cstheme="minorHAnsi"/>
          <w:sz w:val="21"/>
          <w:szCs w:val="21"/>
        </w:rPr>
        <w:t>nelle</w:t>
      </w:r>
      <w:r w:rsidR="00FF1A5F" w:rsidRPr="003B1670">
        <w:rPr>
          <w:rFonts w:ascii="Cambria" w:hAnsi="Cambria" w:cstheme="minorHAnsi"/>
          <w:sz w:val="21"/>
          <w:szCs w:val="21"/>
        </w:rPr>
        <w:t xml:space="preserve"> sale della mostra </w:t>
      </w:r>
      <w:r w:rsidR="00273074" w:rsidRPr="003B1670">
        <w:rPr>
          <w:rFonts w:ascii="Cambria" w:hAnsi="Cambria" w:cstheme="minorHAnsi"/>
          <w:sz w:val="21"/>
          <w:szCs w:val="21"/>
        </w:rPr>
        <w:t>attingendo al</w:t>
      </w:r>
      <w:r w:rsidR="00FF1A5F" w:rsidRPr="003B1670">
        <w:rPr>
          <w:rFonts w:ascii="Cambria" w:hAnsi="Cambria" w:cstheme="minorHAnsi"/>
          <w:sz w:val="21"/>
          <w:szCs w:val="21"/>
        </w:rPr>
        <w:t xml:space="preserve">le </w:t>
      </w:r>
      <w:r w:rsidR="00273074" w:rsidRPr="003B1670">
        <w:rPr>
          <w:rFonts w:ascii="Cambria" w:hAnsi="Cambria" w:cstheme="minorHAnsi"/>
          <w:sz w:val="21"/>
          <w:szCs w:val="21"/>
        </w:rPr>
        <w:t>storie</w:t>
      </w:r>
      <w:r w:rsidR="00FF1A5F" w:rsidRPr="003B1670">
        <w:rPr>
          <w:rFonts w:ascii="Cambria" w:hAnsi="Cambria" w:cstheme="minorHAnsi"/>
          <w:sz w:val="21"/>
          <w:szCs w:val="21"/>
        </w:rPr>
        <w:t xml:space="preserve"> degli artisti vissuti </w:t>
      </w:r>
      <w:r w:rsidR="00D84A98" w:rsidRPr="003B1670">
        <w:rPr>
          <w:rFonts w:ascii="Cambria" w:hAnsi="Cambria" w:cstheme="minorHAnsi"/>
          <w:sz w:val="21"/>
          <w:szCs w:val="21"/>
        </w:rPr>
        <w:t>in quel periodo di grande splendore</w:t>
      </w:r>
      <w:r w:rsidR="00FF1A5F" w:rsidRPr="003B1670">
        <w:rPr>
          <w:rFonts w:ascii="Cambria" w:hAnsi="Cambria" w:cstheme="minorHAnsi"/>
          <w:sz w:val="21"/>
          <w:szCs w:val="21"/>
        </w:rPr>
        <w:t xml:space="preserve">, dall’eccentrico Mazzolino, al silenzioso Ortolano, all’“instancabile” Garofalo, fino a Dosso, pittore ironico e sognatore. </w:t>
      </w:r>
      <w:r w:rsidR="00FF1A5F" w:rsidRPr="003B1670">
        <w:rPr>
          <w:rFonts w:ascii="Cambria" w:hAnsi="Cambria" w:cstheme="minorHAnsi"/>
          <w:b/>
          <w:bCs/>
          <w:i/>
          <w:sz w:val="21"/>
          <w:szCs w:val="21"/>
        </w:rPr>
        <w:t>ABC del Rinascimento</w:t>
      </w:r>
      <w:r w:rsidR="00FF1A5F" w:rsidRPr="003B1670">
        <w:rPr>
          <w:rFonts w:ascii="Cambria" w:hAnsi="Cambria" w:cstheme="minorHAnsi"/>
          <w:b/>
          <w:bCs/>
          <w:sz w:val="21"/>
          <w:szCs w:val="21"/>
        </w:rPr>
        <w:t>.2</w:t>
      </w:r>
      <w:r w:rsidR="00FF1A5F" w:rsidRPr="003B1670">
        <w:rPr>
          <w:rFonts w:ascii="Cambria" w:hAnsi="Cambria" w:cstheme="minorHAnsi"/>
          <w:sz w:val="21"/>
          <w:szCs w:val="21"/>
        </w:rPr>
        <w:t xml:space="preserve"> propone </w:t>
      </w:r>
      <w:r w:rsidR="004325E9" w:rsidRPr="003B1670">
        <w:rPr>
          <w:rFonts w:ascii="Cambria" w:hAnsi="Cambria" w:cstheme="minorHAnsi"/>
          <w:sz w:val="21"/>
          <w:szCs w:val="21"/>
        </w:rPr>
        <w:t xml:space="preserve">alle classi III-V della </w:t>
      </w:r>
      <w:r w:rsidR="001325CB" w:rsidRPr="003B1670">
        <w:rPr>
          <w:rFonts w:ascii="Cambria" w:hAnsi="Cambria" w:cstheme="minorHAnsi"/>
          <w:sz w:val="21"/>
          <w:szCs w:val="21"/>
        </w:rPr>
        <w:t>s</w:t>
      </w:r>
      <w:r w:rsidR="004325E9" w:rsidRPr="003B1670">
        <w:rPr>
          <w:rFonts w:ascii="Cambria" w:hAnsi="Cambria" w:cstheme="minorHAnsi"/>
          <w:sz w:val="21"/>
          <w:szCs w:val="21"/>
        </w:rPr>
        <w:t>cuola primaria e alle I della secondaria di I grado una visita</w:t>
      </w:r>
      <w:r w:rsidR="00D84A98" w:rsidRPr="003B1670">
        <w:rPr>
          <w:rFonts w:ascii="Cambria" w:hAnsi="Cambria" w:cstheme="minorHAnsi"/>
          <w:sz w:val="21"/>
          <w:szCs w:val="21"/>
        </w:rPr>
        <w:t xml:space="preserve"> alla scoperta delle opere esposte</w:t>
      </w:r>
      <w:r w:rsidR="004325E9" w:rsidRPr="003B1670">
        <w:rPr>
          <w:rFonts w:ascii="Cambria" w:hAnsi="Cambria" w:cstheme="minorHAnsi"/>
          <w:sz w:val="21"/>
          <w:szCs w:val="21"/>
        </w:rPr>
        <w:t xml:space="preserve"> </w:t>
      </w:r>
      <w:r w:rsidR="00D84A98" w:rsidRPr="003B1670">
        <w:rPr>
          <w:rFonts w:ascii="Cambria" w:hAnsi="Cambria" w:cstheme="minorHAnsi"/>
          <w:sz w:val="21"/>
          <w:szCs w:val="21"/>
        </w:rPr>
        <w:t>e delle vicende d</w:t>
      </w:r>
      <w:r w:rsidR="00273074" w:rsidRPr="003B1670">
        <w:rPr>
          <w:rFonts w:ascii="Cambria" w:hAnsi="Cambria" w:cstheme="minorHAnsi"/>
          <w:sz w:val="21"/>
          <w:szCs w:val="21"/>
        </w:rPr>
        <w:t>i</w:t>
      </w:r>
      <w:r w:rsidR="00D84A98" w:rsidRPr="003B1670">
        <w:rPr>
          <w:rFonts w:ascii="Cambria" w:hAnsi="Cambria" w:cstheme="minorHAnsi"/>
          <w:sz w:val="21"/>
          <w:szCs w:val="21"/>
        </w:rPr>
        <w:t xml:space="preserve"> artisti, scrittori e poeti attivi in una corte sempre più raffinata e ambizios</w:t>
      </w:r>
      <w:r w:rsidR="004325E9" w:rsidRPr="003B1670">
        <w:rPr>
          <w:rFonts w:ascii="Cambria" w:hAnsi="Cambria" w:cstheme="minorHAnsi"/>
          <w:sz w:val="21"/>
          <w:szCs w:val="21"/>
        </w:rPr>
        <w:t>a</w:t>
      </w:r>
      <w:r w:rsidR="00CA5FC6" w:rsidRPr="003B1670">
        <w:rPr>
          <w:rFonts w:ascii="Cambria" w:hAnsi="Cambria" w:cstheme="minorHAnsi"/>
          <w:sz w:val="21"/>
          <w:szCs w:val="21"/>
        </w:rPr>
        <w:t>; gli allievi dovranno</w:t>
      </w:r>
      <w:r w:rsidR="003B1670" w:rsidRPr="003B1670">
        <w:rPr>
          <w:rFonts w:ascii="Cambria" w:hAnsi="Cambria" w:cstheme="minorHAnsi"/>
          <w:sz w:val="21"/>
          <w:szCs w:val="21"/>
        </w:rPr>
        <w:t xml:space="preserve"> </w:t>
      </w:r>
      <w:r w:rsidR="004325E9" w:rsidRPr="003B1670">
        <w:rPr>
          <w:rFonts w:ascii="Cambria" w:hAnsi="Cambria" w:cstheme="minorHAnsi"/>
          <w:sz w:val="21"/>
          <w:szCs w:val="21"/>
        </w:rPr>
        <w:t xml:space="preserve">poi collaborare </w:t>
      </w:r>
      <w:r w:rsidR="00273074" w:rsidRPr="003B1670">
        <w:rPr>
          <w:rFonts w:ascii="Cambria" w:hAnsi="Cambria" w:cstheme="minorHAnsi"/>
          <w:sz w:val="21"/>
          <w:szCs w:val="21"/>
        </w:rPr>
        <w:t xml:space="preserve">in </w:t>
      </w:r>
      <w:r w:rsidR="004325E9" w:rsidRPr="003B1670">
        <w:rPr>
          <w:rFonts w:ascii="Cambria" w:hAnsi="Cambria" w:cstheme="minorHAnsi"/>
          <w:sz w:val="21"/>
          <w:szCs w:val="21"/>
        </w:rPr>
        <w:t>aula didattica alla</w:t>
      </w:r>
      <w:r w:rsidR="00D84A98" w:rsidRPr="003B1670">
        <w:rPr>
          <w:rFonts w:ascii="Cambria" w:hAnsi="Cambria" w:cstheme="minorHAnsi"/>
          <w:sz w:val="21"/>
          <w:szCs w:val="21"/>
        </w:rPr>
        <w:t xml:space="preserve"> realizzazione di un grande dizionario collettivo </w:t>
      </w:r>
      <w:r w:rsidR="004325E9" w:rsidRPr="003B1670">
        <w:rPr>
          <w:rFonts w:ascii="Cambria" w:hAnsi="Cambria" w:cstheme="minorHAnsi"/>
          <w:sz w:val="21"/>
          <w:szCs w:val="21"/>
        </w:rPr>
        <w:t>con le</w:t>
      </w:r>
      <w:r w:rsidR="00D84A98" w:rsidRPr="003B1670">
        <w:rPr>
          <w:rFonts w:ascii="Cambria" w:hAnsi="Cambria" w:cstheme="minorHAnsi"/>
          <w:sz w:val="21"/>
          <w:szCs w:val="21"/>
        </w:rPr>
        <w:t xml:space="preserve"> parole chiave di questa stagione.</w:t>
      </w:r>
      <w:r w:rsidR="00A4178C" w:rsidRPr="003B1670">
        <w:rPr>
          <w:rFonts w:ascii="Cambria" w:hAnsi="Cambria" w:cstheme="minorHAnsi"/>
          <w:sz w:val="21"/>
          <w:szCs w:val="21"/>
        </w:rPr>
        <w:t xml:space="preserve"> </w:t>
      </w:r>
    </w:p>
    <w:p w14:paraId="61BDA9A9" w14:textId="77777777" w:rsidR="004325E9" w:rsidRPr="003B1670" w:rsidRDefault="005060E0" w:rsidP="00217425">
      <w:pPr>
        <w:pStyle w:val="NormaleWeb"/>
        <w:spacing w:before="0" w:beforeAutospacing="0" w:after="0" w:afterAutospacing="0"/>
        <w:jc w:val="both"/>
        <w:rPr>
          <w:rFonts w:ascii="Cambria" w:hAnsi="Cambria" w:cstheme="minorHAnsi"/>
          <w:sz w:val="21"/>
          <w:szCs w:val="21"/>
        </w:rPr>
      </w:pPr>
      <w:r w:rsidRPr="003B1670">
        <w:rPr>
          <w:rFonts w:ascii="Cambria" w:hAnsi="Cambria" w:cstheme="minorHAnsi"/>
          <w:sz w:val="21"/>
          <w:szCs w:val="21"/>
        </w:rPr>
        <w:t>Lo stesso percorso è disponibile anche nella modalità della visita animata con il titolo</w:t>
      </w:r>
      <w:r w:rsidRPr="003B1670">
        <w:rPr>
          <w:rFonts w:ascii="Cambria" w:hAnsi="Cambria" w:cstheme="minorHAnsi"/>
          <w:b/>
          <w:i/>
          <w:sz w:val="21"/>
          <w:szCs w:val="21"/>
        </w:rPr>
        <w:t xml:space="preserve"> </w:t>
      </w:r>
      <w:r w:rsidR="00A4178C" w:rsidRPr="003B1670">
        <w:rPr>
          <w:rFonts w:ascii="Cambria" w:hAnsi="Cambria" w:cstheme="minorHAnsi"/>
          <w:b/>
          <w:i/>
          <w:sz w:val="21"/>
          <w:szCs w:val="21"/>
        </w:rPr>
        <w:t>Parlare per immagini</w:t>
      </w:r>
      <w:r w:rsidR="00A4178C" w:rsidRPr="003B1670">
        <w:rPr>
          <w:rFonts w:ascii="Cambria" w:hAnsi="Cambria" w:cstheme="minorHAnsi"/>
          <w:sz w:val="21"/>
          <w:szCs w:val="21"/>
        </w:rPr>
        <w:t>.</w:t>
      </w:r>
      <w:r w:rsidR="00D84A98" w:rsidRPr="003B1670">
        <w:rPr>
          <w:rFonts w:ascii="Cambria" w:hAnsi="Cambria" w:cstheme="minorHAnsi"/>
          <w:sz w:val="21"/>
          <w:szCs w:val="21"/>
        </w:rPr>
        <w:t> </w:t>
      </w:r>
      <w:r w:rsidR="00A4178C" w:rsidRPr="003B1670">
        <w:rPr>
          <w:rFonts w:ascii="Cambria" w:hAnsi="Cambria" w:cstheme="minorHAnsi"/>
          <w:sz w:val="21"/>
          <w:szCs w:val="21"/>
        </w:rPr>
        <w:t xml:space="preserve">Infine, la </w:t>
      </w:r>
      <w:r w:rsidR="00A4178C" w:rsidRPr="003B1670">
        <w:rPr>
          <w:rFonts w:ascii="Cambria" w:hAnsi="Cambria" w:cstheme="minorHAnsi"/>
          <w:bCs/>
          <w:sz w:val="21"/>
          <w:szCs w:val="21"/>
        </w:rPr>
        <w:t xml:space="preserve">visita con laboratorio </w:t>
      </w:r>
      <w:r w:rsidR="004325E9" w:rsidRPr="003B1670">
        <w:rPr>
          <w:rFonts w:ascii="Cambria" w:hAnsi="Cambria" w:cstheme="minorHAnsi"/>
          <w:b/>
          <w:bCs/>
          <w:i/>
          <w:sz w:val="21"/>
          <w:szCs w:val="21"/>
        </w:rPr>
        <w:t>Nomi, cose, città.2</w:t>
      </w:r>
      <w:r w:rsidR="004325E9" w:rsidRPr="003B1670">
        <w:rPr>
          <w:rFonts w:ascii="Cambria" w:hAnsi="Cambria" w:cstheme="minorHAnsi"/>
          <w:bCs/>
          <w:sz w:val="21"/>
          <w:szCs w:val="21"/>
        </w:rPr>
        <w:t xml:space="preserve"> invita </w:t>
      </w:r>
      <w:r w:rsidR="00A4178C" w:rsidRPr="003B1670">
        <w:rPr>
          <w:rFonts w:ascii="Cambria" w:hAnsi="Cambria" w:cstheme="minorHAnsi"/>
          <w:bCs/>
          <w:sz w:val="21"/>
          <w:szCs w:val="21"/>
        </w:rPr>
        <w:t xml:space="preserve">le scuole secondarie </w:t>
      </w:r>
      <w:r w:rsidR="004325E9" w:rsidRPr="003B1670">
        <w:rPr>
          <w:rFonts w:ascii="Cambria" w:hAnsi="Cambria" w:cstheme="minorHAnsi"/>
          <w:bCs/>
          <w:sz w:val="21"/>
          <w:szCs w:val="21"/>
        </w:rPr>
        <w:t>a</w:t>
      </w:r>
      <w:r w:rsidR="004325E9" w:rsidRPr="003B1670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4325E9" w:rsidRPr="003B1670">
        <w:rPr>
          <w:rFonts w:ascii="Cambria" w:hAnsi="Cambria" w:cstheme="minorHAnsi"/>
          <w:sz w:val="21"/>
          <w:szCs w:val="21"/>
        </w:rPr>
        <w:t xml:space="preserve">riflettere su stile, soggetti, committenze e mode diffuse al tempo di Alfonso I d’Este, dalle novità della pittura di Tiziano e Raffaello alle influenze esercitate da Ludovico Ariosto, e successivamente, in  aula didattica, </w:t>
      </w:r>
      <w:r w:rsidR="002B144E" w:rsidRPr="003B1670">
        <w:rPr>
          <w:rFonts w:ascii="Cambria" w:hAnsi="Cambria" w:cstheme="minorHAnsi"/>
          <w:sz w:val="21"/>
          <w:szCs w:val="21"/>
        </w:rPr>
        <w:t xml:space="preserve">a </w:t>
      </w:r>
      <w:r w:rsidR="004325E9" w:rsidRPr="003B1670">
        <w:rPr>
          <w:rFonts w:ascii="Cambria" w:hAnsi="Cambria" w:cstheme="minorHAnsi"/>
          <w:sz w:val="21"/>
          <w:szCs w:val="21"/>
        </w:rPr>
        <w:t xml:space="preserve">costruire una grande mappa collettiva </w:t>
      </w:r>
      <w:r w:rsidR="00CA5FC6" w:rsidRPr="003B1670">
        <w:rPr>
          <w:rFonts w:ascii="Cambria" w:hAnsi="Cambria" w:cstheme="minorHAnsi"/>
          <w:sz w:val="21"/>
          <w:szCs w:val="21"/>
        </w:rPr>
        <w:t>per</w:t>
      </w:r>
      <w:r w:rsidR="004325E9" w:rsidRPr="003B1670">
        <w:rPr>
          <w:rFonts w:ascii="Cambria" w:hAnsi="Cambria" w:cstheme="minorHAnsi"/>
          <w:sz w:val="21"/>
          <w:szCs w:val="21"/>
        </w:rPr>
        <w:t xml:space="preserve"> </w:t>
      </w:r>
      <w:r w:rsidR="00273074" w:rsidRPr="003B1670">
        <w:rPr>
          <w:rFonts w:ascii="Cambria" w:hAnsi="Cambria" w:cstheme="minorHAnsi"/>
          <w:sz w:val="21"/>
          <w:szCs w:val="21"/>
        </w:rPr>
        <w:t>conoscere</w:t>
      </w:r>
      <w:r w:rsidR="004325E9" w:rsidRPr="003B1670">
        <w:rPr>
          <w:rFonts w:ascii="Cambria" w:hAnsi="Cambria" w:cstheme="minorHAnsi"/>
          <w:sz w:val="21"/>
          <w:szCs w:val="21"/>
        </w:rPr>
        <w:t xml:space="preserve"> e mettere in relazione i principali attori del sistema dell’arte del tempo con le vicende storic</w:t>
      </w:r>
      <w:r w:rsidR="00273074" w:rsidRPr="003B1670">
        <w:rPr>
          <w:rFonts w:ascii="Cambria" w:hAnsi="Cambria" w:cstheme="minorHAnsi"/>
          <w:sz w:val="21"/>
          <w:szCs w:val="21"/>
        </w:rPr>
        <w:t>o-politiche</w:t>
      </w:r>
      <w:r w:rsidR="004325E9" w:rsidRPr="003B1670">
        <w:rPr>
          <w:rFonts w:ascii="Cambria" w:hAnsi="Cambria" w:cstheme="minorHAnsi"/>
          <w:sz w:val="21"/>
          <w:szCs w:val="21"/>
        </w:rPr>
        <w:t xml:space="preserve"> della città e di altre corti italiane</w:t>
      </w:r>
      <w:r w:rsidR="003B674A" w:rsidRPr="003B1670">
        <w:rPr>
          <w:rFonts w:ascii="Cambria" w:hAnsi="Cambria" w:cstheme="minorHAnsi"/>
          <w:sz w:val="21"/>
          <w:szCs w:val="21"/>
        </w:rPr>
        <w:t xml:space="preserve"> (per prenotazioni 0532 244949</w:t>
      </w:r>
      <w:r w:rsidR="00D309E8" w:rsidRPr="003B1670">
        <w:rPr>
          <w:rFonts w:ascii="Cambria" w:hAnsi="Cambria" w:cstheme="minorHAnsi"/>
          <w:sz w:val="21"/>
          <w:szCs w:val="21"/>
        </w:rPr>
        <w:t>)</w:t>
      </w:r>
    </w:p>
    <w:p w14:paraId="442299CD" w14:textId="77777777" w:rsidR="00A4178C" w:rsidRPr="003B1670" w:rsidRDefault="00A4178C" w:rsidP="00217425">
      <w:pPr>
        <w:pStyle w:val="NormaleWeb"/>
        <w:spacing w:before="0" w:beforeAutospacing="0" w:after="0" w:afterAutospacing="0"/>
        <w:jc w:val="both"/>
        <w:rPr>
          <w:rFonts w:ascii="Cambria" w:hAnsi="Cambria" w:cstheme="minorHAnsi"/>
          <w:sz w:val="21"/>
          <w:szCs w:val="21"/>
        </w:rPr>
      </w:pPr>
    </w:p>
    <w:p w14:paraId="7E732C67" w14:textId="77777777" w:rsidR="009E6311" w:rsidRPr="001325CB" w:rsidRDefault="009E6311" w:rsidP="00217425">
      <w:pPr>
        <w:pStyle w:val="Titolo3"/>
        <w:spacing w:before="0" w:beforeAutospacing="0" w:after="200" w:afterAutospacing="0"/>
        <w:jc w:val="both"/>
        <w:rPr>
          <w:rFonts w:ascii="Cambria" w:hAnsi="Cambria" w:cstheme="minorHAnsi"/>
          <w:b w:val="0"/>
          <w:bCs w:val="0"/>
          <w:sz w:val="21"/>
          <w:szCs w:val="21"/>
        </w:rPr>
      </w:pPr>
      <w:r w:rsidRPr="001325CB">
        <w:rPr>
          <w:rFonts w:ascii="Cambria" w:hAnsi="Cambria" w:cstheme="minorHAnsi"/>
          <w:sz w:val="21"/>
          <w:szCs w:val="21"/>
        </w:rPr>
        <w:t>«Loco et tempore»</w:t>
      </w:r>
      <w:r w:rsidR="00A4178C" w:rsidRPr="001325CB">
        <w:rPr>
          <w:rFonts w:ascii="Cambria" w:hAnsi="Cambria" w:cstheme="minorHAnsi"/>
          <w:sz w:val="21"/>
          <w:szCs w:val="21"/>
        </w:rPr>
        <w:t>.</w:t>
      </w:r>
      <w:r w:rsidRPr="001325CB">
        <w:rPr>
          <w:rFonts w:ascii="Cambria" w:hAnsi="Cambria" w:cstheme="minorHAnsi"/>
          <w:sz w:val="21"/>
          <w:szCs w:val="21"/>
        </w:rPr>
        <w:t xml:space="preserve"> L’Isola del Belvedere – </w:t>
      </w:r>
      <w:r w:rsidR="00A4178C" w:rsidRPr="001325CB">
        <w:rPr>
          <w:rFonts w:ascii="Cambria" w:hAnsi="Cambria" w:cstheme="minorHAnsi"/>
          <w:sz w:val="21"/>
          <w:szCs w:val="21"/>
        </w:rPr>
        <w:t>A</w:t>
      </w:r>
      <w:r w:rsidRPr="001325CB">
        <w:rPr>
          <w:rFonts w:ascii="Cambria" w:hAnsi="Cambria" w:cstheme="minorHAnsi"/>
          <w:sz w:val="21"/>
          <w:szCs w:val="21"/>
        </w:rPr>
        <w:t xml:space="preserve">ttività </w:t>
      </w:r>
      <w:r w:rsidR="00A4178C" w:rsidRPr="001325CB">
        <w:rPr>
          <w:rFonts w:ascii="Cambria" w:hAnsi="Cambria" w:cstheme="minorHAnsi"/>
          <w:sz w:val="21"/>
          <w:szCs w:val="21"/>
        </w:rPr>
        <w:t xml:space="preserve">e materiali </w:t>
      </w:r>
      <w:r w:rsidRPr="001325CB">
        <w:rPr>
          <w:rFonts w:ascii="Cambria" w:hAnsi="Cambria" w:cstheme="minorHAnsi"/>
          <w:sz w:val="21"/>
          <w:szCs w:val="21"/>
        </w:rPr>
        <w:t>per le famiglie</w:t>
      </w:r>
    </w:p>
    <w:p w14:paraId="237B70F1" w14:textId="0B98AFCD" w:rsidR="009E6311" w:rsidRPr="001325CB" w:rsidRDefault="00A4178C" w:rsidP="00217425">
      <w:pPr>
        <w:pStyle w:val="NormaleWeb"/>
        <w:spacing w:before="0" w:beforeAutospacing="0" w:after="0" w:afterAutospacing="0"/>
        <w:jc w:val="both"/>
        <w:rPr>
          <w:rFonts w:ascii="Cambria" w:hAnsi="Cambria" w:cstheme="minorHAnsi"/>
          <w:sz w:val="21"/>
          <w:szCs w:val="21"/>
        </w:rPr>
      </w:pPr>
      <w:r w:rsidRPr="001325CB">
        <w:rPr>
          <w:rFonts w:ascii="Cambria" w:hAnsi="Cambria" w:cstheme="minorHAnsi"/>
          <w:sz w:val="21"/>
          <w:szCs w:val="21"/>
        </w:rPr>
        <w:t xml:space="preserve">Per i giovani visitatori e le loro famiglie, </w:t>
      </w:r>
      <w:r w:rsidR="003326AA" w:rsidRPr="001325CB">
        <w:rPr>
          <w:rFonts w:ascii="Cambria" w:hAnsi="Cambria" w:cstheme="minorHAnsi"/>
          <w:sz w:val="21"/>
          <w:szCs w:val="21"/>
        </w:rPr>
        <w:t xml:space="preserve">“Senza titolo” e Silvia Meneghini hanno studiato l’attività didattica </w:t>
      </w:r>
      <w:r w:rsidR="009E6311" w:rsidRPr="001325CB">
        <w:rPr>
          <w:rFonts w:ascii="Cambria" w:hAnsi="Cambria" w:cstheme="minorHAnsi"/>
          <w:sz w:val="21"/>
          <w:szCs w:val="21"/>
        </w:rPr>
        <w:t>«Loco et tempore»</w:t>
      </w:r>
      <w:r w:rsidR="003326AA" w:rsidRPr="001325CB">
        <w:rPr>
          <w:rFonts w:ascii="Cambria" w:hAnsi="Cambria" w:cstheme="minorHAnsi"/>
          <w:sz w:val="21"/>
          <w:szCs w:val="21"/>
        </w:rPr>
        <w:t>:</w:t>
      </w:r>
      <w:r w:rsidR="009E6311" w:rsidRPr="001325CB">
        <w:rPr>
          <w:rFonts w:ascii="Cambria" w:hAnsi="Cambria" w:cstheme="minorHAnsi"/>
          <w:sz w:val="21"/>
          <w:szCs w:val="21"/>
        </w:rPr>
        <w:t xml:space="preserve"> un’avventura coinvolgente ispirata </w:t>
      </w:r>
      <w:r w:rsidR="003326AA" w:rsidRPr="001325CB">
        <w:rPr>
          <w:rFonts w:ascii="Cambria" w:hAnsi="Cambria" w:cstheme="minorHAnsi"/>
          <w:sz w:val="21"/>
          <w:szCs w:val="21"/>
        </w:rPr>
        <w:t>a</w:t>
      </w:r>
      <w:r w:rsidR="009E6311" w:rsidRPr="001325CB">
        <w:rPr>
          <w:rFonts w:ascii="Cambria" w:hAnsi="Cambria" w:cstheme="minorHAnsi"/>
          <w:sz w:val="21"/>
          <w:szCs w:val="21"/>
        </w:rPr>
        <w:t xml:space="preserve">ll’Isola del Belvedere, uno dei luoghi più meravigliosi del Rinascimento, che Ludovico Ariosto salutava con il motto che dà il titolo al laboratorio, ossia «nel luogo e nel momento </w:t>
      </w:r>
      <w:r w:rsidR="003326AA" w:rsidRPr="001325CB">
        <w:rPr>
          <w:rFonts w:ascii="Cambria" w:hAnsi="Cambria" w:cstheme="minorHAnsi"/>
          <w:sz w:val="21"/>
          <w:szCs w:val="21"/>
        </w:rPr>
        <w:t>giusto</w:t>
      </w:r>
      <w:r w:rsidR="009E6311" w:rsidRPr="001325CB">
        <w:rPr>
          <w:rFonts w:ascii="Cambria" w:hAnsi="Cambria" w:cstheme="minorHAnsi"/>
          <w:sz w:val="21"/>
          <w:szCs w:val="21"/>
        </w:rPr>
        <w:t xml:space="preserve">». Con l’ausilio di una speciale mappa, i partecipanti guidati dagli educatori si trasformeranno </w:t>
      </w:r>
      <w:r w:rsidR="009C7CD4" w:rsidRPr="001325CB">
        <w:rPr>
          <w:rFonts w:ascii="Cambria" w:hAnsi="Cambria" w:cstheme="minorHAnsi"/>
          <w:sz w:val="21"/>
          <w:szCs w:val="21"/>
        </w:rPr>
        <w:t xml:space="preserve">in </w:t>
      </w:r>
      <w:r w:rsidR="009E6311" w:rsidRPr="001325CB">
        <w:rPr>
          <w:rFonts w:ascii="Cambria" w:hAnsi="Cambria" w:cstheme="minorHAnsi"/>
          <w:sz w:val="21"/>
          <w:szCs w:val="21"/>
        </w:rPr>
        <w:t xml:space="preserve">esploratori del passato </w:t>
      </w:r>
      <w:r w:rsidR="003326AA" w:rsidRPr="001325CB">
        <w:rPr>
          <w:rFonts w:ascii="Cambria" w:hAnsi="Cambria" w:cstheme="minorHAnsi"/>
          <w:sz w:val="21"/>
          <w:szCs w:val="21"/>
        </w:rPr>
        <w:t>per</w:t>
      </w:r>
      <w:r w:rsidR="009E6311" w:rsidRPr="001325CB">
        <w:rPr>
          <w:rFonts w:ascii="Cambria" w:hAnsi="Cambria" w:cstheme="minorHAnsi"/>
          <w:sz w:val="21"/>
          <w:szCs w:val="21"/>
        </w:rPr>
        <w:t xml:space="preserve"> riportare l’isola al suo antico splendore</w:t>
      </w:r>
      <w:r w:rsidR="003326AA" w:rsidRPr="001325CB">
        <w:rPr>
          <w:rFonts w:ascii="Cambria" w:hAnsi="Cambria" w:cstheme="minorHAnsi"/>
          <w:sz w:val="21"/>
          <w:szCs w:val="21"/>
        </w:rPr>
        <w:t xml:space="preserve">. </w:t>
      </w:r>
      <w:r w:rsidR="009C7CD4" w:rsidRPr="001325CB">
        <w:rPr>
          <w:rFonts w:ascii="Cambria" w:hAnsi="Cambria" w:cstheme="minorHAnsi"/>
          <w:sz w:val="21"/>
          <w:szCs w:val="21"/>
        </w:rPr>
        <w:t xml:space="preserve">La mappa è anche gratuitamente a disposizione delle famiglie che visitano </w:t>
      </w:r>
      <w:r w:rsidR="009C7CD4" w:rsidRPr="003B1670">
        <w:rPr>
          <w:rFonts w:ascii="Cambria" w:hAnsi="Cambria" w:cstheme="minorHAnsi"/>
          <w:sz w:val="21"/>
          <w:szCs w:val="21"/>
        </w:rPr>
        <w:t>la mostra</w:t>
      </w:r>
      <w:r w:rsidR="002B144E" w:rsidRPr="003B1670">
        <w:rPr>
          <w:rFonts w:ascii="Cambria" w:hAnsi="Cambria" w:cstheme="minorHAnsi"/>
          <w:sz w:val="21"/>
          <w:szCs w:val="21"/>
        </w:rPr>
        <w:t xml:space="preserve"> in autonomia</w:t>
      </w:r>
      <w:r w:rsidR="009C7CD4" w:rsidRPr="003B1670">
        <w:rPr>
          <w:rFonts w:ascii="Cambria" w:hAnsi="Cambria" w:cstheme="minorHAnsi"/>
          <w:sz w:val="21"/>
          <w:szCs w:val="21"/>
        </w:rPr>
        <w:t xml:space="preserve">. </w:t>
      </w:r>
      <w:r w:rsidR="009E6311" w:rsidRPr="003B1670">
        <w:rPr>
          <w:rFonts w:ascii="Cambria" w:hAnsi="Cambria" w:cstheme="minorHAnsi"/>
          <w:sz w:val="21"/>
          <w:szCs w:val="21"/>
        </w:rPr>
        <w:t>Seguendo il simbolo della farfalla nelle didascalie dei capolavori di Mazzolino, Ortolano, Garofalo</w:t>
      </w:r>
      <w:r w:rsidR="009C7CD4" w:rsidRPr="003B1670">
        <w:rPr>
          <w:rFonts w:ascii="Cambria" w:hAnsi="Cambria" w:cstheme="minorHAnsi"/>
          <w:sz w:val="21"/>
          <w:szCs w:val="21"/>
        </w:rPr>
        <w:t>,</w:t>
      </w:r>
      <w:r w:rsidR="009E6311" w:rsidRPr="003B1670">
        <w:rPr>
          <w:rFonts w:ascii="Cambria" w:hAnsi="Cambria" w:cstheme="minorHAnsi"/>
          <w:sz w:val="21"/>
          <w:szCs w:val="21"/>
        </w:rPr>
        <w:t xml:space="preserve"> Dosso </w:t>
      </w:r>
      <w:r w:rsidR="009C7CD4" w:rsidRPr="003B1670">
        <w:rPr>
          <w:rFonts w:ascii="Cambria" w:hAnsi="Cambria" w:cstheme="minorHAnsi"/>
          <w:sz w:val="21"/>
          <w:szCs w:val="21"/>
        </w:rPr>
        <w:t xml:space="preserve">e di altri artisti </w:t>
      </w:r>
      <w:r w:rsidR="002B144E" w:rsidRPr="003B1670">
        <w:rPr>
          <w:rFonts w:ascii="Cambria" w:hAnsi="Cambria" w:cstheme="minorHAnsi"/>
          <w:sz w:val="21"/>
          <w:szCs w:val="21"/>
        </w:rPr>
        <w:t xml:space="preserve">a loro </w:t>
      </w:r>
      <w:r w:rsidR="009C7CD4" w:rsidRPr="003B1670">
        <w:rPr>
          <w:rFonts w:ascii="Cambria" w:hAnsi="Cambria" w:cstheme="minorHAnsi"/>
          <w:sz w:val="21"/>
          <w:szCs w:val="21"/>
        </w:rPr>
        <w:t xml:space="preserve">contemporanei, i piccoli visitatori cercheranno dettagli nascosti nei dipinti, partecipando alla </w:t>
      </w:r>
      <w:r w:rsidR="009E6311" w:rsidRPr="003B1670">
        <w:rPr>
          <w:rFonts w:ascii="Cambria" w:hAnsi="Cambria" w:cstheme="minorHAnsi"/>
          <w:sz w:val="21"/>
          <w:szCs w:val="21"/>
        </w:rPr>
        <w:t>ricostruzione della leggendaria delizia estese, in un’esperienza che unisce arte, storia e creatività</w:t>
      </w:r>
      <w:r w:rsidR="009E6311" w:rsidRPr="001325CB">
        <w:rPr>
          <w:rFonts w:ascii="Cambria" w:hAnsi="Cambria" w:cstheme="minorHAnsi"/>
          <w:sz w:val="21"/>
          <w:szCs w:val="21"/>
        </w:rPr>
        <w:t>.</w:t>
      </w:r>
      <w:r w:rsidR="009C7CD4" w:rsidRPr="001325CB">
        <w:rPr>
          <w:rFonts w:ascii="Cambria" w:hAnsi="Cambria" w:cstheme="minorHAnsi"/>
          <w:sz w:val="21"/>
          <w:szCs w:val="21"/>
        </w:rPr>
        <w:t xml:space="preserve"> Le date degli appuntamenti, previsti il giovedì e il sabato alle ore 17.30, sono</w:t>
      </w:r>
      <w:r w:rsidR="00273074" w:rsidRPr="001325CB">
        <w:rPr>
          <w:rFonts w:ascii="Cambria" w:hAnsi="Cambria" w:cstheme="minorHAnsi"/>
          <w:sz w:val="21"/>
          <w:szCs w:val="21"/>
        </w:rPr>
        <w:t>:</w:t>
      </w:r>
      <w:r w:rsidR="009C7CD4" w:rsidRPr="001325CB">
        <w:rPr>
          <w:rFonts w:ascii="Cambria" w:hAnsi="Cambria" w:cstheme="minorHAnsi"/>
          <w:sz w:val="21"/>
          <w:szCs w:val="21"/>
        </w:rPr>
        <w:t xml:space="preserve"> </w:t>
      </w:r>
      <w:r w:rsidR="009E6311" w:rsidRPr="001325CB">
        <w:rPr>
          <w:rFonts w:ascii="Cambria" w:hAnsi="Cambria" w:cstheme="minorHAnsi"/>
          <w:sz w:val="21"/>
          <w:szCs w:val="21"/>
        </w:rPr>
        <w:t>26 ottobre, 7</w:t>
      </w:r>
      <w:r w:rsidR="009C7CD4" w:rsidRPr="001325CB">
        <w:rPr>
          <w:rFonts w:ascii="Cambria" w:hAnsi="Cambria" w:cstheme="minorHAnsi"/>
          <w:sz w:val="21"/>
          <w:szCs w:val="21"/>
        </w:rPr>
        <w:t xml:space="preserve"> e 23</w:t>
      </w:r>
      <w:r w:rsidR="009E6311" w:rsidRPr="001325CB">
        <w:rPr>
          <w:rFonts w:ascii="Cambria" w:hAnsi="Cambria" w:cstheme="minorHAnsi"/>
          <w:sz w:val="21"/>
          <w:szCs w:val="21"/>
        </w:rPr>
        <w:t xml:space="preserve"> novembre, 5</w:t>
      </w:r>
      <w:r w:rsidR="009C7CD4" w:rsidRPr="001325CB">
        <w:rPr>
          <w:rFonts w:ascii="Cambria" w:hAnsi="Cambria" w:cstheme="minorHAnsi"/>
          <w:sz w:val="21"/>
          <w:szCs w:val="21"/>
        </w:rPr>
        <w:t xml:space="preserve"> e </w:t>
      </w:r>
      <w:r w:rsidR="009E6311" w:rsidRPr="001325CB">
        <w:rPr>
          <w:rFonts w:ascii="Cambria" w:hAnsi="Cambria" w:cstheme="minorHAnsi"/>
          <w:sz w:val="21"/>
          <w:szCs w:val="21"/>
        </w:rPr>
        <w:t xml:space="preserve">14 dicembre, 4 </w:t>
      </w:r>
      <w:r w:rsidR="009C7CD4" w:rsidRPr="001325CB">
        <w:rPr>
          <w:rFonts w:ascii="Cambria" w:hAnsi="Cambria" w:cstheme="minorHAnsi"/>
          <w:sz w:val="21"/>
          <w:szCs w:val="21"/>
        </w:rPr>
        <w:t xml:space="preserve">e 25 </w:t>
      </w:r>
      <w:r w:rsidR="009E6311" w:rsidRPr="001325CB">
        <w:rPr>
          <w:rFonts w:ascii="Cambria" w:hAnsi="Cambria" w:cstheme="minorHAnsi"/>
          <w:sz w:val="21"/>
          <w:szCs w:val="21"/>
        </w:rPr>
        <w:t>gennaio</w:t>
      </w:r>
      <w:r w:rsidR="009C7CD4" w:rsidRPr="001325CB">
        <w:rPr>
          <w:rFonts w:ascii="Cambria" w:hAnsi="Cambria" w:cstheme="minorHAnsi"/>
          <w:sz w:val="21"/>
          <w:szCs w:val="21"/>
        </w:rPr>
        <w:t xml:space="preserve"> (p</w:t>
      </w:r>
      <w:r w:rsidR="009E6311" w:rsidRPr="001325CB">
        <w:rPr>
          <w:rFonts w:ascii="Cambria" w:hAnsi="Cambria" w:cstheme="minorHAnsi"/>
          <w:sz w:val="21"/>
          <w:szCs w:val="21"/>
        </w:rPr>
        <w:t>er informazioni e prenotazioni: </w:t>
      </w:r>
      <w:r w:rsidR="009E6311" w:rsidRPr="003B1670">
        <w:rPr>
          <w:rFonts w:ascii="Cambria" w:hAnsi="Cambria" w:cstheme="minorHAnsi"/>
          <w:sz w:val="21"/>
          <w:szCs w:val="21"/>
        </w:rPr>
        <w:t>info@senzatitolo.net</w:t>
      </w:r>
      <w:r w:rsidR="009C7CD4" w:rsidRPr="00217425">
        <w:rPr>
          <w:rStyle w:val="Collegamentoipertestuale"/>
          <w:rFonts w:ascii="Cambria" w:hAnsi="Cambria" w:cstheme="minorHAnsi"/>
          <w:color w:val="000000" w:themeColor="text1"/>
          <w:sz w:val="21"/>
          <w:szCs w:val="21"/>
          <w:u w:val="none"/>
        </w:rPr>
        <w:t>)</w:t>
      </w:r>
      <w:r w:rsidR="00217425">
        <w:rPr>
          <w:rStyle w:val="Collegamentoipertestuale"/>
          <w:rFonts w:ascii="Cambria" w:hAnsi="Cambria" w:cstheme="minorHAnsi"/>
          <w:color w:val="000000" w:themeColor="text1"/>
          <w:sz w:val="21"/>
          <w:szCs w:val="21"/>
          <w:u w:val="none"/>
        </w:rPr>
        <w:t>.</w:t>
      </w:r>
    </w:p>
    <w:p w14:paraId="51A89B67" w14:textId="339E53B5" w:rsidR="003B1670" w:rsidRDefault="003B1670" w:rsidP="00217425">
      <w:pPr>
        <w:spacing w:after="160" w:line="259" w:lineRule="auto"/>
        <w:jc w:val="both"/>
        <w:rPr>
          <w:rFonts w:ascii="Cambria" w:hAnsi="Cambria" w:cstheme="minorHAnsi"/>
          <w:b/>
          <w:bCs/>
          <w:sz w:val="21"/>
          <w:szCs w:val="21"/>
        </w:rPr>
      </w:pPr>
      <w:r>
        <w:rPr>
          <w:rFonts w:ascii="Cambria" w:hAnsi="Cambria" w:cstheme="minorHAnsi"/>
          <w:sz w:val="21"/>
          <w:szCs w:val="21"/>
        </w:rPr>
        <w:br w:type="page"/>
      </w:r>
    </w:p>
    <w:p w14:paraId="4C5E8DB1" w14:textId="77777777" w:rsidR="009E6311" w:rsidRPr="001325CB" w:rsidRDefault="009E6311" w:rsidP="00217425">
      <w:pPr>
        <w:pStyle w:val="Titolo2"/>
        <w:spacing w:before="0" w:beforeAutospacing="0" w:after="200" w:afterAutospacing="0"/>
        <w:jc w:val="both"/>
        <w:rPr>
          <w:rFonts w:ascii="Cambria" w:hAnsi="Cambria" w:cstheme="minorHAnsi"/>
          <w:sz w:val="21"/>
          <w:szCs w:val="21"/>
        </w:rPr>
      </w:pPr>
      <w:r w:rsidRPr="001325CB">
        <w:rPr>
          <w:rFonts w:ascii="Cambria" w:hAnsi="Cambria" w:cstheme="minorHAnsi"/>
          <w:sz w:val="21"/>
          <w:szCs w:val="21"/>
        </w:rPr>
        <w:lastRenderedPageBreak/>
        <w:t>Educational per gli insegnanti</w:t>
      </w:r>
    </w:p>
    <w:p w14:paraId="626E9FE2" w14:textId="2B0AE64D" w:rsidR="00D309E8" w:rsidRPr="001325CB" w:rsidRDefault="002B144E" w:rsidP="00217425">
      <w:pPr>
        <w:pStyle w:val="NormaleWeb"/>
        <w:spacing w:before="0" w:beforeAutospacing="0" w:after="0" w:afterAutospacing="0"/>
        <w:jc w:val="both"/>
        <w:rPr>
          <w:rFonts w:ascii="Cambria" w:hAnsi="Cambria" w:cstheme="minorHAnsi"/>
          <w:sz w:val="21"/>
          <w:szCs w:val="21"/>
        </w:rPr>
      </w:pPr>
      <w:r>
        <w:rPr>
          <w:rFonts w:ascii="Cambria" w:hAnsi="Cambria" w:cstheme="minorHAnsi"/>
          <w:sz w:val="21"/>
          <w:szCs w:val="21"/>
        </w:rPr>
        <w:t>C</w:t>
      </w:r>
      <w:r w:rsidRPr="001325CB">
        <w:rPr>
          <w:rFonts w:ascii="Cambria" w:hAnsi="Cambria" w:cstheme="minorHAnsi"/>
          <w:sz w:val="21"/>
          <w:szCs w:val="21"/>
        </w:rPr>
        <w:t xml:space="preserve">ome di consueto, </w:t>
      </w:r>
      <w:r w:rsidR="00D309E8" w:rsidRPr="001325CB">
        <w:rPr>
          <w:rFonts w:ascii="Cambria" w:hAnsi="Cambria" w:cstheme="minorHAnsi"/>
          <w:sz w:val="21"/>
          <w:szCs w:val="21"/>
        </w:rPr>
        <w:t>Palazzo dei Diamanti dedica</w:t>
      </w:r>
      <w:r w:rsidR="00486152" w:rsidRPr="001325CB">
        <w:rPr>
          <w:rFonts w:ascii="Cambria" w:hAnsi="Cambria" w:cstheme="minorHAnsi"/>
          <w:sz w:val="21"/>
          <w:szCs w:val="21"/>
        </w:rPr>
        <w:t xml:space="preserve"> </w:t>
      </w:r>
      <w:r w:rsidR="00D309E8" w:rsidRPr="001325CB">
        <w:rPr>
          <w:rFonts w:ascii="Cambria" w:hAnsi="Cambria" w:cstheme="minorHAnsi"/>
          <w:sz w:val="21"/>
          <w:szCs w:val="21"/>
        </w:rPr>
        <w:t>una particolare attenzione agli insegnanti</w:t>
      </w:r>
      <w:r w:rsidR="00486152" w:rsidRPr="001325CB">
        <w:rPr>
          <w:rFonts w:ascii="Cambria" w:hAnsi="Cambria" w:cstheme="minorHAnsi"/>
          <w:sz w:val="21"/>
          <w:szCs w:val="21"/>
        </w:rPr>
        <w:t xml:space="preserve">, offrendo </w:t>
      </w:r>
      <w:r w:rsidR="009E6311" w:rsidRPr="001325CB">
        <w:rPr>
          <w:rFonts w:ascii="Cambria" w:hAnsi="Cambria" w:cstheme="minorHAnsi"/>
          <w:sz w:val="21"/>
          <w:szCs w:val="21"/>
        </w:rPr>
        <w:t>l’opportunità di approfondire i temi della mostra.</w:t>
      </w:r>
      <w:r w:rsidR="00D309E8" w:rsidRPr="001325CB">
        <w:rPr>
          <w:rFonts w:ascii="Cambria" w:hAnsi="Cambria" w:cstheme="minorHAnsi"/>
          <w:sz w:val="21"/>
          <w:szCs w:val="21"/>
        </w:rPr>
        <w:t xml:space="preserve"> Il 12 settembre </w:t>
      </w:r>
      <w:r w:rsidR="00486152" w:rsidRPr="001325CB">
        <w:rPr>
          <w:rFonts w:ascii="Cambria" w:hAnsi="Cambria" w:cstheme="minorHAnsi"/>
          <w:sz w:val="21"/>
          <w:szCs w:val="21"/>
        </w:rPr>
        <w:t>uno dei curatori,</w:t>
      </w:r>
      <w:r w:rsidR="00D309E8" w:rsidRPr="001325CB">
        <w:rPr>
          <w:rFonts w:ascii="Cambria" w:hAnsi="Cambria" w:cstheme="minorHAnsi"/>
          <w:sz w:val="21"/>
          <w:szCs w:val="21"/>
        </w:rPr>
        <w:t xml:space="preserve"> Michele Danieli</w:t>
      </w:r>
      <w:r w:rsidR="00486152" w:rsidRPr="001325CB">
        <w:rPr>
          <w:rFonts w:ascii="Cambria" w:hAnsi="Cambria" w:cstheme="minorHAnsi"/>
          <w:sz w:val="21"/>
          <w:szCs w:val="21"/>
        </w:rPr>
        <w:t>,</w:t>
      </w:r>
      <w:r w:rsidR="00D309E8" w:rsidRPr="001325CB">
        <w:rPr>
          <w:rFonts w:ascii="Cambria" w:hAnsi="Cambria" w:cstheme="minorHAnsi"/>
          <w:sz w:val="21"/>
          <w:szCs w:val="21"/>
        </w:rPr>
        <w:t xml:space="preserve"> ha illustrato </w:t>
      </w:r>
      <w:r w:rsidR="00486152" w:rsidRPr="001325CB">
        <w:rPr>
          <w:rFonts w:ascii="Cambria" w:hAnsi="Cambria" w:cstheme="minorHAnsi"/>
          <w:sz w:val="21"/>
          <w:szCs w:val="21"/>
        </w:rPr>
        <w:t>l’ordinamento della mostra soffermandosi su alcune delle opere più significative</w:t>
      </w:r>
      <w:r w:rsidR="00D309E8" w:rsidRPr="001325CB">
        <w:rPr>
          <w:rFonts w:ascii="Cambria" w:hAnsi="Cambria" w:cstheme="minorHAnsi"/>
          <w:sz w:val="21"/>
          <w:szCs w:val="21"/>
        </w:rPr>
        <w:t xml:space="preserve"> in una partecipata conferenza.</w:t>
      </w:r>
      <w:r w:rsidR="009E6311" w:rsidRPr="001325CB">
        <w:rPr>
          <w:rFonts w:ascii="Cambria" w:hAnsi="Cambria" w:cstheme="minorHAnsi"/>
          <w:sz w:val="21"/>
          <w:szCs w:val="21"/>
        </w:rPr>
        <w:t xml:space="preserve"> </w:t>
      </w:r>
      <w:r w:rsidR="00D309E8" w:rsidRPr="001325CB">
        <w:rPr>
          <w:rFonts w:ascii="Cambria" w:hAnsi="Cambria" w:cstheme="minorHAnsi"/>
          <w:sz w:val="21"/>
          <w:szCs w:val="21"/>
        </w:rPr>
        <w:t xml:space="preserve">Inoltre, </w:t>
      </w:r>
      <w:r w:rsidR="00D309E8" w:rsidRPr="001325CB">
        <w:rPr>
          <w:rFonts w:ascii="Cambria" w:hAnsi="Cambria" w:cstheme="minorHAnsi"/>
          <w:b/>
          <w:sz w:val="21"/>
          <w:szCs w:val="21"/>
        </w:rPr>
        <w:t xml:space="preserve">il 14 ottobre, </w:t>
      </w:r>
      <w:r w:rsidR="00486152" w:rsidRPr="001325CB">
        <w:rPr>
          <w:rFonts w:ascii="Cambria" w:hAnsi="Cambria" w:cstheme="minorHAnsi"/>
          <w:b/>
          <w:sz w:val="21"/>
          <w:szCs w:val="21"/>
        </w:rPr>
        <w:t xml:space="preserve">i docenti </w:t>
      </w:r>
      <w:r w:rsidR="009E6311" w:rsidRPr="001325CB">
        <w:rPr>
          <w:rFonts w:ascii="Cambria" w:hAnsi="Cambria" w:cstheme="minorHAnsi"/>
          <w:b/>
          <w:sz w:val="21"/>
          <w:szCs w:val="21"/>
        </w:rPr>
        <w:t>avranno la possibilità di visitare in anteprima l’esposizione</w:t>
      </w:r>
      <w:r w:rsidR="009E6311" w:rsidRPr="001325CB">
        <w:rPr>
          <w:rFonts w:ascii="Cambria" w:hAnsi="Cambria" w:cstheme="minorHAnsi"/>
          <w:sz w:val="21"/>
          <w:szCs w:val="21"/>
        </w:rPr>
        <w:t xml:space="preserve"> e conoscere i contenuti e i materiali che verranno proposti alle classi, secondo un calendario articolato per fasce d’utenza</w:t>
      </w:r>
      <w:r w:rsidR="005A40D2" w:rsidRPr="001325CB">
        <w:rPr>
          <w:rFonts w:ascii="Cambria" w:hAnsi="Cambria" w:cstheme="minorHAnsi"/>
          <w:sz w:val="21"/>
          <w:szCs w:val="21"/>
        </w:rPr>
        <w:t xml:space="preserve"> (è</w:t>
      </w:r>
      <w:r w:rsidR="00D309E8" w:rsidRPr="001325CB">
        <w:rPr>
          <w:rFonts w:ascii="Cambria" w:hAnsi="Cambria" w:cstheme="minorHAnsi"/>
          <w:sz w:val="21"/>
          <w:szCs w:val="21"/>
        </w:rPr>
        <w:t xml:space="preserve"> obbligatoria la prenotazione a </w:t>
      </w:r>
      <w:r w:rsidR="00D309E8" w:rsidRPr="003B1670">
        <w:rPr>
          <w:rFonts w:ascii="Cambria" w:hAnsi="Cambria" w:cstheme="minorHAnsi"/>
          <w:sz w:val="21"/>
          <w:szCs w:val="21"/>
        </w:rPr>
        <w:t>info@senzatitolo.net</w:t>
      </w:r>
      <w:r w:rsidR="005A40D2" w:rsidRPr="00217425">
        <w:rPr>
          <w:rStyle w:val="Collegamentoipertestuale"/>
          <w:rFonts w:ascii="Cambria" w:hAnsi="Cambria" w:cstheme="minorHAnsi"/>
          <w:color w:val="000000" w:themeColor="text1"/>
          <w:sz w:val="21"/>
          <w:szCs w:val="21"/>
          <w:u w:val="none"/>
        </w:rPr>
        <w:t>).</w:t>
      </w:r>
    </w:p>
    <w:p w14:paraId="48F8801C" w14:textId="77777777" w:rsidR="00273074" w:rsidRPr="001325CB" w:rsidRDefault="00273074" w:rsidP="00217425">
      <w:pPr>
        <w:autoSpaceDE w:val="0"/>
        <w:autoSpaceDN w:val="0"/>
        <w:adjustRightInd w:val="0"/>
        <w:jc w:val="both"/>
        <w:rPr>
          <w:rFonts w:ascii="Cambria" w:eastAsiaTheme="minorHAnsi" w:hAnsi="Cambria" w:cstheme="minorHAnsi"/>
          <w:b/>
          <w:color w:val="1D1D1B"/>
          <w:sz w:val="21"/>
          <w:szCs w:val="21"/>
          <w:lang w:eastAsia="en-US"/>
        </w:rPr>
      </w:pPr>
    </w:p>
    <w:p w14:paraId="0057984E" w14:textId="77777777" w:rsidR="00D309E8" w:rsidRPr="001325CB" w:rsidRDefault="00D309E8" w:rsidP="00217425">
      <w:pPr>
        <w:autoSpaceDE w:val="0"/>
        <w:autoSpaceDN w:val="0"/>
        <w:adjustRightInd w:val="0"/>
        <w:spacing w:after="200"/>
        <w:jc w:val="both"/>
        <w:rPr>
          <w:rFonts w:ascii="Cambria" w:eastAsiaTheme="minorHAnsi" w:hAnsi="Cambria" w:cstheme="minorHAnsi"/>
          <w:b/>
          <w:color w:val="1D1D1B"/>
          <w:sz w:val="21"/>
          <w:szCs w:val="21"/>
          <w:lang w:eastAsia="en-US"/>
        </w:rPr>
      </w:pPr>
      <w:r w:rsidRPr="001325CB">
        <w:rPr>
          <w:rFonts w:ascii="Cambria" w:eastAsiaTheme="minorHAnsi" w:hAnsi="Cambria" w:cstheme="minorHAnsi"/>
          <w:b/>
          <w:color w:val="1D1D1B"/>
          <w:sz w:val="21"/>
          <w:szCs w:val="21"/>
          <w:lang w:eastAsia="en-US"/>
        </w:rPr>
        <w:t>Ciclo di conferenze</w:t>
      </w:r>
    </w:p>
    <w:p w14:paraId="3B7A8B8E" w14:textId="77777777" w:rsidR="00C15E38" w:rsidRPr="001325CB" w:rsidRDefault="00273074" w:rsidP="00217425">
      <w:pPr>
        <w:autoSpaceDE w:val="0"/>
        <w:autoSpaceDN w:val="0"/>
        <w:adjustRightInd w:val="0"/>
        <w:jc w:val="both"/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</w:pPr>
      <w:r w:rsidRPr="001325CB">
        <w:rPr>
          <w:rFonts w:ascii="Cambria" w:hAnsi="Cambria" w:cstheme="minorHAnsi"/>
          <w:sz w:val="21"/>
          <w:szCs w:val="21"/>
        </w:rPr>
        <w:t>La campagna di studi c</w:t>
      </w:r>
      <w:r w:rsidR="00486152" w:rsidRPr="001325CB">
        <w:rPr>
          <w:rFonts w:ascii="Cambria" w:hAnsi="Cambria" w:cstheme="minorHAnsi"/>
          <w:sz w:val="21"/>
          <w:szCs w:val="21"/>
        </w:rPr>
        <w:t>he ha accompagnato la realizzazione della mostra ed è confluit</w:t>
      </w:r>
      <w:r w:rsidRPr="001325CB">
        <w:rPr>
          <w:rFonts w:ascii="Cambria" w:hAnsi="Cambria" w:cstheme="minorHAnsi"/>
          <w:sz w:val="21"/>
          <w:szCs w:val="21"/>
        </w:rPr>
        <w:t>a</w:t>
      </w:r>
      <w:r w:rsidR="00486152" w:rsidRPr="001325CB">
        <w:rPr>
          <w:rFonts w:ascii="Cambria" w:hAnsi="Cambria" w:cstheme="minorHAnsi"/>
          <w:sz w:val="21"/>
          <w:szCs w:val="21"/>
        </w:rPr>
        <w:t xml:space="preserve"> nel catalogo</w:t>
      </w:r>
      <w:r w:rsidRPr="001325CB">
        <w:rPr>
          <w:rFonts w:ascii="Cambria" w:hAnsi="Cambria" w:cstheme="minorHAnsi"/>
          <w:sz w:val="21"/>
          <w:szCs w:val="21"/>
        </w:rPr>
        <w:t xml:space="preserve"> </w:t>
      </w:r>
      <w:r w:rsidR="00486152" w:rsidRPr="001325CB">
        <w:rPr>
          <w:rFonts w:ascii="Cambria" w:hAnsi="Cambria" w:cstheme="minorHAnsi"/>
          <w:sz w:val="21"/>
          <w:szCs w:val="21"/>
        </w:rPr>
        <w:t xml:space="preserve">ha chiamato a raccolta autorevoli </w:t>
      </w:r>
      <w:r w:rsidR="005337F3" w:rsidRPr="001325CB">
        <w:rPr>
          <w:rFonts w:ascii="Cambria" w:hAnsi="Cambria" w:cstheme="minorHAnsi"/>
          <w:sz w:val="21"/>
          <w:szCs w:val="21"/>
        </w:rPr>
        <w:t>storici dell’arte</w:t>
      </w:r>
      <w:r w:rsidR="00486152" w:rsidRPr="001325CB">
        <w:rPr>
          <w:rFonts w:ascii="Cambria" w:hAnsi="Cambria" w:cstheme="minorHAnsi"/>
          <w:sz w:val="21"/>
          <w:szCs w:val="21"/>
        </w:rPr>
        <w:t xml:space="preserve">. </w:t>
      </w:r>
      <w:r w:rsidR="005337F3" w:rsidRPr="001325CB">
        <w:rPr>
          <w:rFonts w:ascii="Cambria" w:hAnsi="Cambria" w:cstheme="minorHAnsi"/>
          <w:sz w:val="21"/>
          <w:szCs w:val="21"/>
        </w:rPr>
        <w:t xml:space="preserve">Alcuni di loro sono i </w:t>
      </w:r>
      <w:r w:rsidR="005337F3" w:rsidRPr="003B1670">
        <w:rPr>
          <w:rFonts w:ascii="Cambria" w:hAnsi="Cambria" w:cstheme="minorHAnsi"/>
          <w:sz w:val="21"/>
          <w:szCs w:val="21"/>
        </w:rPr>
        <w:t xml:space="preserve">relatori del ciclo di conferenze che si terrà </w:t>
      </w:r>
      <w:r w:rsidR="00D9153F" w:rsidRPr="003B1670">
        <w:rPr>
          <w:rFonts w:ascii="Cambria" w:hAnsi="Cambria" w:cstheme="minorHAnsi"/>
          <w:sz w:val="21"/>
          <w:szCs w:val="21"/>
        </w:rPr>
        <w:t xml:space="preserve">a novembre e dicembre </w:t>
      </w:r>
      <w:r w:rsidR="005337F3" w:rsidRPr="003B1670">
        <w:rPr>
          <w:rFonts w:ascii="Cambria" w:hAnsi="Cambria" w:cstheme="minorHAnsi"/>
          <w:sz w:val="21"/>
          <w:szCs w:val="21"/>
        </w:rPr>
        <w:t>presso la Sala Rossetti</w:t>
      </w:r>
      <w:r w:rsidR="00C15E38" w:rsidRPr="003B1670">
        <w:rPr>
          <w:rFonts w:ascii="Cambria" w:hAnsi="Cambria" w:cstheme="minorHAnsi"/>
          <w:sz w:val="21"/>
          <w:szCs w:val="21"/>
        </w:rPr>
        <w:t xml:space="preserve">, passando in rassegna le personalità e </w:t>
      </w:r>
      <w:r w:rsidR="009F4641" w:rsidRPr="003B1670">
        <w:rPr>
          <w:rFonts w:ascii="Cambria" w:hAnsi="Cambria" w:cstheme="minorHAnsi"/>
          <w:sz w:val="21"/>
          <w:szCs w:val="21"/>
        </w:rPr>
        <w:t>i promotori</w:t>
      </w:r>
      <w:r w:rsidR="00C15E38" w:rsidRPr="003B1670">
        <w:rPr>
          <w:rFonts w:ascii="Cambria" w:hAnsi="Cambria" w:cstheme="minorHAnsi"/>
          <w:sz w:val="21"/>
          <w:szCs w:val="21"/>
        </w:rPr>
        <w:t xml:space="preserve"> di quella stagione </w:t>
      </w:r>
      <w:r w:rsidR="009F4641" w:rsidRPr="003B1670">
        <w:rPr>
          <w:rFonts w:ascii="Cambria" w:hAnsi="Cambria" w:cstheme="minorHAnsi"/>
          <w:sz w:val="21"/>
          <w:szCs w:val="21"/>
        </w:rPr>
        <w:t>che ha reso celebre la “scuola ferrarese” in tutto il mondo. Il ciclo si apre s</w:t>
      </w:r>
      <w:r w:rsidR="005060E0" w:rsidRPr="003B1670">
        <w:rPr>
          <w:rFonts w:ascii="Cambria" w:hAnsi="Cambria" w:cstheme="minorHAnsi"/>
          <w:sz w:val="21"/>
          <w:szCs w:val="21"/>
        </w:rPr>
        <w:t xml:space="preserve">ui quattro maestri </w:t>
      </w:r>
      <w:r w:rsidR="009F4641" w:rsidRPr="003B1670">
        <w:rPr>
          <w:rFonts w:ascii="Cambria" w:hAnsi="Cambria" w:cstheme="minorHAnsi"/>
          <w:sz w:val="21"/>
          <w:szCs w:val="21"/>
        </w:rPr>
        <w:t xml:space="preserve">che danno il titolo alla mostra: </w:t>
      </w:r>
      <w:r w:rsidR="00A34955" w:rsidRPr="003B1670">
        <w:rPr>
          <w:rFonts w:ascii="Cambria" w:hAnsi="Cambria" w:cstheme="minorHAnsi"/>
          <w:sz w:val="21"/>
          <w:szCs w:val="21"/>
        </w:rPr>
        <w:t>l’8</w:t>
      </w:r>
      <w:r w:rsidR="005337F3" w:rsidRPr="003B1670">
        <w:rPr>
          <w:rFonts w:ascii="Cambria" w:hAnsi="Cambria" w:cstheme="minorHAnsi"/>
          <w:sz w:val="21"/>
          <w:szCs w:val="21"/>
        </w:rPr>
        <w:t xml:space="preserve"> novembre,</w:t>
      </w:r>
      <w:r w:rsidR="009F4641" w:rsidRPr="003B1670">
        <w:rPr>
          <w:rFonts w:ascii="Cambria" w:hAnsi="Cambria" w:cstheme="minorHAnsi"/>
          <w:sz w:val="21"/>
          <w:szCs w:val="21"/>
        </w:rPr>
        <w:t xml:space="preserve"> inaugura il calendario</w:t>
      </w:r>
      <w:r w:rsidR="005337F3" w:rsidRPr="003B1670">
        <w:rPr>
          <w:rFonts w:ascii="Cambria" w:hAnsi="Cambria" w:cstheme="minorHAnsi"/>
          <w:sz w:val="21"/>
          <w:szCs w:val="21"/>
        </w:rPr>
        <w:t xml:space="preserve"> </w:t>
      </w:r>
      <w:r w:rsidR="005337F3" w:rsidRPr="003B1670">
        <w:rPr>
          <w:rFonts w:ascii="Cambria" w:hAnsi="Cambria" w:cstheme="minorHAnsi"/>
          <w:b/>
          <w:sz w:val="21"/>
          <w:szCs w:val="21"/>
        </w:rPr>
        <w:t>Valentina Lapierre</w:t>
      </w:r>
      <w:r w:rsidR="005337F3" w:rsidRPr="003B1670">
        <w:rPr>
          <w:rFonts w:ascii="Cambria" w:hAnsi="Cambria" w:cstheme="minorHAnsi"/>
          <w:sz w:val="21"/>
          <w:szCs w:val="21"/>
        </w:rPr>
        <w:t xml:space="preserve"> con l’intervento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«Quel singolarissimo</w:t>
      </w:r>
      <w:r w:rsidR="00C15E3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artista che fu Lodovico</w:t>
      </w:r>
      <w:r w:rsidR="005337F3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Mazzolino, nonostante</w:t>
      </w:r>
      <w:r w:rsidR="005337F3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quelle sue figure color</w:t>
      </w:r>
      <w:r w:rsidR="005337F3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di gambero cotto»</w:t>
      </w:r>
      <w:r w:rsidR="005337F3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>; segue, il 14 dello stresso mese</w:t>
      </w:r>
      <w:r w:rsidR="005337F3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,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Di un “intelligente”</w:t>
      </w:r>
      <w:r w:rsidR="005337F3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pittore devoto e rusticano.</w:t>
      </w:r>
      <w:r w:rsidR="005337F3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Il caso di Ortolano</w:t>
      </w:r>
      <w:r w:rsidR="005337F3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 xml:space="preserve">, tenuto da </w:t>
      </w:r>
      <w:r w:rsidR="005337F3" w:rsidRPr="001325CB">
        <w:rPr>
          <w:rFonts w:ascii="Cambria" w:eastAsiaTheme="minorHAnsi" w:hAnsi="Cambria" w:cstheme="minorHAnsi"/>
          <w:b/>
          <w:color w:val="1D1D1B"/>
          <w:sz w:val="21"/>
          <w:szCs w:val="21"/>
          <w:lang w:eastAsia="en-US"/>
        </w:rPr>
        <w:t>Davide Trevisani</w:t>
      </w:r>
      <w:r w:rsidR="005337F3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>; il 21 novembre</w:t>
      </w:r>
      <w:r w:rsidR="009F4641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>,</w:t>
      </w:r>
      <w:r w:rsidR="005337F3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 </w:t>
      </w:r>
      <w:r w:rsidR="00C15E38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sarà la volta del curatore, </w:t>
      </w:r>
      <w:r w:rsidR="005337F3" w:rsidRPr="001325CB">
        <w:rPr>
          <w:rFonts w:ascii="Cambria" w:eastAsiaTheme="minorHAnsi" w:hAnsi="Cambria" w:cstheme="minorHAnsi"/>
          <w:b/>
          <w:color w:val="1D1D1B"/>
          <w:sz w:val="21"/>
          <w:szCs w:val="21"/>
          <w:lang w:eastAsia="en-US"/>
        </w:rPr>
        <w:t>Michele Danieli</w:t>
      </w:r>
      <w:r w:rsidR="005337F3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 </w:t>
      </w:r>
      <w:r w:rsidR="009F4641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>che si focalizzerà su</w:t>
      </w:r>
      <w:r w:rsidR="00C15E38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Garofalo.</w:t>
      </w:r>
      <w:r w:rsidR="005337F3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Oltre il mito del Raffaello</w:t>
      </w:r>
      <w:r w:rsidR="00C15E3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di Ferrara</w:t>
      </w:r>
      <w:r w:rsidR="00C15E38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; </w:t>
      </w:r>
      <w:r w:rsidR="009F4641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quindi, </w:t>
      </w:r>
      <w:r w:rsidR="00C15E38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il </w:t>
      </w:r>
      <w:r w:rsidR="00D309E8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>28 novembre</w:t>
      </w:r>
      <w:r w:rsidR="009F4641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>,</w:t>
      </w:r>
      <w:r w:rsidR="00C15E38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 </w:t>
      </w:r>
      <w:proofErr w:type="spellStart"/>
      <w:r w:rsidR="00C15E38" w:rsidRPr="001325CB">
        <w:rPr>
          <w:rFonts w:ascii="Cambria" w:eastAsiaTheme="minorHAnsi" w:hAnsi="Cambria" w:cstheme="minorHAnsi"/>
          <w:b/>
          <w:color w:val="1D1D1B"/>
          <w:sz w:val="21"/>
          <w:szCs w:val="21"/>
          <w:lang w:eastAsia="en-US"/>
        </w:rPr>
        <w:t>Marialucia</w:t>
      </w:r>
      <w:proofErr w:type="spellEnd"/>
      <w:r w:rsidR="00C15E38" w:rsidRPr="001325CB">
        <w:rPr>
          <w:rFonts w:ascii="Cambria" w:eastAsiaTheme="minorHAnsi" w:hAnsi="Cambria" w:cstheme="minorHAnsi"/>
          <w:b/>
          <w:color w:val="1D1D1B"/>
          <w:sz w:val="21"/>
          <w:szCs w:val="21"/>
          <w:lang w:eastAsia="en-US"/>
        </w:rPr>
        <w:t xml:space="preserve"> Menegatti</w:t>
      </w:r>
      <w:r w:rsidR="00C15E38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 proporrà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L’enigma Dosso</w:t>
      </w:r>
      <w:r w:rsidR="009F4641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 xml:space="preserve">. In dicembre due </w:t>
      </w:r>
      <w:r w:rsidR="00D9153F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>appuntamenti</w:t>
      </w:r>
      <w:r w:rsidR="009F4641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 xml:space="preserve"> porteranno l’attenzione su</w:t>
      </w:r>
      <w:r w:rsidR="00D9153F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 xml:space="preserve">l sistema dell’arte, con la conferenza di </w:t>
      </w:r>
      <w:r w:rsidR="00D9153F" w:rsidRPr="001325CB">
        <w:rPr>
          <w:rFonts w:ascii="Cambria" w:eastAsiaTheme="minorHAnsi" w:hAnsi="Cambria" w:cstheme="minorHAnsi"/>
          <w:b/>
          <w:color w:val="1D1D1B"/>
          <w:sz w:val="21"/>
          <w:szCs w:val="21"/>
          <w:lang w:eastAsia="en-US"/>
        </w:rPr>
        <w:t>Roberto Cara</w:t>
      </w:r>
      <w:r w:rsidR="00D9153F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 xml:space="preserve"> </w:t>
      </w:r>
      <w:r w:rsidR="00C15E3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Committenti e documenti per l’arte a Ferrara nel primo Cinquecento</w:t>
      </w:r>
      <w:r w:rsidR="00D9153F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 xml:space="preserve"> (</w:t>
      </w:r>
      <w:r w:rsidR="009F4641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>5 dicembre</w:t>
      </w:r>
      <w:r w:rsidR="00D9153F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 xml:space="preserve">), e sulle </w:t>
      </w:r>
      <w:r w:rsidR="00D9153F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arti plastiche, con l’intervento di </w:t>
      </w:r>
      <w:r w:rsidR="00D9153F" w:rsidRPr="001325CB">
        <w:rPr>
          <w:rFonts w:ascii="Cambria" w:eastAsiaTheme="minorHAnsi" w:hAnsi="Cambria" w:cstheme="minorHAnsi"/>
          <w:b/>
          <w:color w:val="1D1D1B"/>
          <w:sz w:val="21"/>
          <w:szCs w:val="21"/>
          <w:lang w:eastAsia="en-US"/>
        </w:rPr>
        <w:t>David Lucidi</w:t>
      </w:r>
      <w:r w:rsidR="00D9153F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La scultura a Ferrara</w:t>
      </w:r>
      <w:r w:rsidR="00C15E3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al tempo di Alfonso I</w:t>
      </w:r>
      <w:r w:rsidR="00C15E3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 xml:space="preserve"> </w:t>
      </w:r>
      <w:r w:rsidR="00D309E8" w:rsidRPr="001325CB">
        <w:rPr>
          <w:rFonts w:ascii="Cambria" w:eastAsiaTheme="minorHAnsi" w:hAnsi="Cambria" w:cstheme="minorHAnsi"/>
          <w:bCs/>
          <w:i/>
          <w:color w:val="1D1D1B"/>
          <w:sz w:val="21"/>
          <w:szCs w:val="21"/>
          <w:lang w:eastAsia="en-US"/>
        </w:rPr>
        <w:t>d’Este</w:t>
      </w:r>
      <w:r w:rsidR="00C15E38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 xml:space="preserve">, </w:t>
      </w:r>
      <w:r w:rsidR="00D9153F" w:rsidRPr="001325CB">
        <w:rPr>
          <w:rFonts w:ascii="Cambria" w:eastAsiaTheme="minorHAnsi" w:hAnsi="Cambria" w:cstheme="minorHAnsi"/>
          <w:bCs/>
          <w:color w:val="1D1D1B"/>
          <w:sz w:val="21"/>
          <w:szCs w:val="21"/>
          <w:lang w:eastAsia="en-US"/>
        </w:rPr>
        <w:t xml:space="preserve">che chiude il ciclo, </w:t>
      </w:r>
      <w:r w:rsidR="00D9153F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>il 12 dicembre</w:t>
      </w:r>
      <w:r w:rsidR="00C15E38" w:rsidRPr="001325CB">
        <w:rPr>
          <w:rFonts w:ascii="Cambria" w:eastAsiaTheme="minorHAnsi" w:hAnsi="Cambria" w:cstheme="minorHAnsi"/>
          <w:color w:val="1D1D1B"/>
          <w:sz w:val="21"/>
          <w:szCs w:val="21"/>
          <w:lang w:eastAsia="en-US"/>
        </w:rPr>
        <w:t>.</w:t>
      </w:r>
    </w:p>
    <w:sectPr w:rsidR="00C15E38" w:rsidRPr="001325CB" w:rsidSect="00DC5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53B1"/>
    <w:multiLevelType w:val="multilevel"/>
    <w:tmpl w:val="032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55E2F"/>
    <w:multiLevelType w:val="multilevel"/>
    <w:tmpl w:val="DE9E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6C0DCF"/>
    <w:multiLevelType w:val="multilevel"/>
    <w:tmpl w:val="E158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551533">
    <w:abstractNumId w:val="2"/>
  </w:num>
  <w:num w:numId="2" w16cid:durableId="224682752">
    <w:abstractNumId w:val="1"/>
  </w:num>
  <w:num w:numId="3" w16cid:durableId="127802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D"/>
    <w:rsid w:val="00052078"/>
    <w:rsid w:val="00063319"/>
    <w:rsid w:val="00085330"/>
    <w:rsid w:val="000C3358"/>
    <w:rsid w:val="000F5BCD"/>
    <w:rsid w:val="00106924"/>
    <w:rsid w:val="001325CB"/>
    <w:rsid w:val="00154E73"/>
    <w:rsid w:val="00156555"/>
    <w:rsid w:val="00163F8E"/>
    <w:rsid w:val="00217425"/>
    <w:rsid w:val="002363A0"/>
    <w:rsid w:val="002528B4"/>
    <w:rsid w:val="00252E45"/>
    <w:rsid w:val="00273074"/>
    <w:rsid w:val="00292239"/>
    <w:rsid w:val="002B144E"/>
    <w:rsid w:val="002B1D27"/>
    <w:rsid w:val="003326AA"/>
    <w:rsid w:val="00366303"/>
    <w:rsid w:val="00387116"/>
    <w:rsid w:val="0038741C"/>
    <w:rsid w:val="00396C1B"/>
    <w:rsid w:val="003B1670"/>
    <w:rsid w:val="003B674A"/>
    <w:rsid w:val="003D24BF"/>
    <w:rsid w:val="003D6469"/>
    <w:rsid w:val="003F3FCE"/>
    <w:rsid w:val="004315F0"/>
    <w:rsid w:val="004325E9"/>
    <w:rsid w:val="004821B1"/>
    <w:rsid w:val="00486152"/>
    <w:rsid w:val="004A4061"/>
    <w:rsid w:val="004D5832"/>
    <w:rsid w:val="005060E0"/>
    <w:rsid w:val="00525157"/>
    <w:rsid w:val="005337F3"/>
    <w:rsid w:val="00587338"/>
    <w:rsid w:val="005A40D2"/>
    <w:rsid w:val="005E1E9A"/>
    <w:rsid w:val="00660521"/>
    <w:rsid w:val="007016FD"/>
    <w:rsid w:val="0070335D"/>
    <w:rsid w:val="00737AE9"/>
    <w:rsid w:val="00742482"/>
    <w:rsid w:val="00777233"/>
    <w:rsid w:val="00840187"/>
    <w:rsid w:val="00847511"/>
    <w:rsid w:val="008A2332"/>
    <w:rsid w:val="008C02B6"/>
    <w:rsid w:val="008C650F"/>
    <w:rsid w:val="008D56DF"/>
    <w:rsid w:val="008E16AE"/>
    <w:rsid w:val="00962A02"/>
    <w:rsid w:val="009830F6"/>
    <w:rsid w:val="00991B55"/>
    <w:rsid w:val="009C7CD4"/>
    <w:rsid w:val="009E2948"/>
    <w:rsid w:val="009E6311"/>
    <w:rsid w:val="009F4641"/>
    <w:rsid w:val="00A34955"/>
    <w:rsid w:val="00A4178C"/>
    <w:rsid w:val="00A829A3"/>
    <w:rsid w:val="00A9268F"/>
    <w:rsid w:val="00A95484"/>
    <w:rsid w:val="00AC67D4"/>
    <w:rsid w:val="00B06AF3"/>
    <w:rsid w:val="00B2555C"/>
    <w:rsid w:val="00B41572"/>
    <w:rsid w:val="00B62FE7"/>
    <w:rsid w:val="00B84C50"/>
    <w:rsid w:val="00BD05FE"/>
    <w:rsid w:val="00BE0810"/>
    <w:rsid w:val="00C02B60"/>
    <w:rsid w:val="00C15E38"/>
    <w:rsid w:val="00C2531B"/>
    <w:rsid w:val="00C3707E"/>
    <w:rsid w:val="00C44B76"/>
    <w:rsid w:val="00C54AAE"/>
    <w:rsid w:val="00C652F1"/>
    <w:rsid w:val="00C87E73"/>
    <w:rsid w:val="00CA5FC6"/>
    <w:rsid w:val="00CE2242"/>
    <w:rsid w:val="00D309E8"/>
    <w:rsid w:val="00D42AB7"/>
    <w:rsid w:val="00D71A14"/>
    <w:rsid w:val="00D73F16"/>
    <w:rsid w:val="00D84A98"/>
    <w:rsid w:val="00D9153F"/>
    <w:rsid w:val="00DA5727"/>
    <w:rsid w:val="00DC529D"/>
    <w:rsid w:val="00E81DEF"/>
    <w:rsid w:val="00E8732C"/>
    <w:rsid w:val="00ED28C0"/>
    <w:rsid w:val="00EF46D8"/>
    <w:rsid w:val="00F57E19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B1D5"/>
  <w15:docId w15:val="{E6367A80-B66D-5045-80A7-50AF2432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E63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E63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6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E8732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it-IT"/>
    </w:rPr>
  </w:style>
  <w:style w:type="character" w:customStyle="1" w:styleId="Carpredefinitoparagrafo1">
    <w:name w:val="Car. predefinito paragrafo1"/>
    <w:rsid w:val="00E8732C"/>
  </w:style>
  <w:style w:type="paragraph" w:styleId="NormaleWeb">
    <w:name w:val="Normal (Web)"/>
    <w:basedOn w:val="Normale"/>
    <w:uiPriority w:val="99"/>
    <w:unhideWhenUsed/>
    <w:rsid w:val="00163F8E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2363A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63A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631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631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9E6311"/>
    <w:rPr>
      <w:b/>
      <w:bCs/>
    </w:rPr>
  </w:style>
  <w:style w:type="character" w:styleId="Enfasicorsivo">
    <w:name w:val="Emphasis"/>
    <w:basedOn w:val="Carpredefinitoparagrafo"/>
    <w:uiPriority w:val="20"/>
    <w:qFormat/>
    <w:rsid w:val="009E6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7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3105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2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013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37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1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0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2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6233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58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3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906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98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5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337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3870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9723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2960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942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1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046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923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Microsoft Office User</cp:lastModifiedBy>
  <cp:revision>4</cp:revision>
  <cp:lastPrinted>2024-10-07T08:32:00Z</cp:lastPrinted>
  <dcterms:created xsi:type="dcterms:W3CDTF">2024-10-07T13:59:00Z</dcterms:created>
  <dcterms:modified xsi:type="dcterms:W3CDTF">2024-10-07T14:07:00Z</dcterms:modified>
</cp:coreProperties>
</file>