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4B3C" w14:textId="77777777" w:rsidR="00875CA3" w:rsidRPr="00E31341" w:rsidRDefault="00875CA3" w:rsidP="00E31341">
      <w:pPr>
        <w:pStyle w:val="Indirizzoedatiintesta"/>
        <w:spacing w:line="240" w:lineRule="auto"/>
        <w:ind w:right="-36"/>
        <w:rPr>
          <w:rStyle w:val="NewRailCartaIntestata"/>
          <w:rFonts w:ascii="Arial" w:hAnsi="Arial" w:cs="Arial"/>
        </w:rPr>
      </w:pPr>
    </w:p>
    <w:p w14:paraId="47C31C08" w14:textId="77777777" w:rsidR="00875CA3" w:rsidRPr="00E31341" w:rsidRDefault="00875CA3" w:rsidP="00E31341">
      <w:pPr>
        <w:pStyle w:val="Indirizzoedatiintesta"/>
        <w:spacing w:line="240" w:lineRule="auto"/>
        <w:ind w:right="-36"/>
        <w:rPr>
          <w:rStyle w:val="NewRailCartaIntestata"/>
          <w:rFonts w:ascii="Arial" w:hAnsi="Arial" w:cs="Arial"/>
        </w:rPr>
      </w:pPr>
    </w:p>
    <w:p w14:paraId="6D8E4731" w14:textId="77777777" w:rsidR="003D0926" w:rsidRPr="00E31341" w:rsidRDefault="003D0926" w:rsidP="00E31341">
      <w:pPr>
        <w:pStyle w:val="Indirizzoedatiintesta"/>
        <w:spacing w:line="240" w:lineRule="auto"/>
        <w:ind w:right="-36"/>
        <w:rPr>
          <w:rStyle w:val="EnfasiBold"/>
          <w:rFonts w:ascii="Arial" w:hAnsi="Arial" w:cs="Arial"/>
        </w:rPr>
      </w:pPr>
    </w:p>
    <w:p w14:paraId="4CC00A00" w14:textId="622A2834" w:rsidR="00044385" w:rsidRPr="00E31341" w:rsidRDefault="00E62C02" w:rsidP="00E31341">
      <w:pPr>
        <w:pStyle w:val="Indirizzoedatiintesta"/>
        <w:spacing w:line="240" w:lineRule="auto"/>
        <w:ind w:right="-36"/>
        <w:rPr>
          <w:rStyle w:val="EnfasiBold"/>
          <w:rFonts w:ascii="Arial" w:hAnsi="Arial" w:cs="Arial"/>
        </w:rPr>
      </w:pPr>
      <w:r w:rsidRPr="00E31341">
        <w:rPr>
          <w:rStyle w:val="EnfasiBold"/>
          <w:rFonts w:ascii="Arial" w:hAnsi="Arial" w:cs="Arial"/>
        </w:rPr>
        <w:t>XXXIII</w:t>
      </w:r>
      <w:r w:rsidR="00311AF3" w:rsidRPr="00E31341">
        <w:rPr>
          <w:rStyle w:val="EnfasiBold"/>
          <w:rFonts w:ascii="Arial" w:hAnsi="Arial" w:cs="Arial"/>
        </w:rPr>
        <w:t xml:space="preserve"> </w:t>
      </w:r>
      <w:r w:rsidRPr="00E31341">
        <w:rPr>
          <w:rStyle w:val="EnfasiBold"/>
          <w:rFonts w:ascii="Arial" w:hAnsi="Arial" w:cs="Arial"/>
        </w:rPr>
        <w:t>edizione</w:t>
      </w:r>
      <w:r w:rsidR="00311AF3" w:rsidRPr="00E31341">
        <w:rPr>
          <w:rStyle w:val="EnfasiBold"/>
          <w:rFonts w:ascii="Arial" w:hAnsi="Arial" w:cs="Arial"/>
        </w:rPr>
        <w:t>, 202</w:t>
      </w:r>
      <w:r w:rsidR="00F33C10" w:rsidRPr="00E31341">
        <w:rPr>
          <w:rStyle w:val="EnfasiBold"/>
          <w:rFonts w:ascii="Arial" w:hAnsi="Arial" w:cs="Arial"/>
        </w:rPr>
        <w:t>3-2024</w:t>
      </w:r>
    </w:p>
    <w:p w14:paraId="29793708" w14:textId="77777777" w:rsidR="008966DA" w:rsidRPr="00950B7C" w:rsidRDefault="008966DA" w:rsidP="008966DA">
      <w:pPr>
        <w:pStyle w:val="Indirizzoedatiintesta"/>
        <w:rPr>
          <w:rStyle w:val="EnfasiBold"/>
          <w:rFonts w:ascii="Arial" w:hAnsi="Arial"/>
        </w:rPr>
      </w:pPr>
      <w:r w:rsidRPr="00F618B3">
        <w:rPr>
          <w:rStyle w:val="PortraitBoldPortrait"/>
          <w:rFonts w:cs="Arial"/>
        </w:rPr>
        <w:t>L’</w:t>
      </w:r>
      <w:proofErr w:type="spellStart"/>
      <w:r w:rsidRPr="00F618B3">
        <w:rPr>
          <w:rFonts w:cs="Arial"/>
          <w:b/>
          <w:bCs/>
          <w:i/>
          <w:iCs/>
        </w:rPr>
        <w:t>Espacio</w:t>
      </w:r>
      <w:proofErr w:type="spellEnd"/>
      <w:r w:rsidRPr="00F618B3">
        <w:rPr>
          <w:rFonts w:cs="Arial"/>
          <w:b/>
          <w:bCs/>
          <w:i/>
          <w:iCs/>
        </w:rPr>
        <w:t xml:space="preserve"> </w:t>
      </w:r>
      <w:proofErr w:type="spellStart"/>
      <w:r w:rsidRPr="00F618B3">
        <w:rPr>
          <w:rFonts w:cs="Arial"/>
          <w:b/>
          <w:bCs/>
          <w:i/>
          <w:iCs/>
        </w:rPr>
        <w:t>Escultórico</w:t>
      </w:r>
      <w:proofErr w:type="spellEnd"/>
      <w:r w:rsidRPr="00F618B3">
        <w:rPr>
          <w:rFonts w:cs="Arial"/>
          <w:b/>
          <w:bCs/>
          <w:i/>
          <w:iCs/>
        </w:rPr>
        <w:t xml:space="preserve"> </w:t>
      </w:r>
      <w:r w:rsidRPr="00F618B3">
        <w:rPr>
          <w:rStyle w:val="PortraitBoldPortrait"/>
          <w:rFonts w:cs="Arial"/>
        </w:rPr>
        <w:t xml:space="preserve">nel </w:t>
      </w:r>
      <w:proofErr w:type="spellStart"/>
      <w:r w:rsidRPr="00F618B3">
        <w:rPr>
          <w:rStyle w:val="PortraitBoldPortrait"/>
          <w:rFonts w:cs="Arial"/>
        </w:rPr>
        <w:t>Pedregal</w:t>
      </w:r>
      <w:proofErr w:type="spellEnd"/>
      <w:r w:rsidRPr="00F618B3">
        <w:rPr>
          <w:rStyle w:val="PortraitBoldPortrait"/>
          <w:rFonts w:cs="Arial"/>
        </w:rPr>
        <w:t xml:space="preserve"> de San Ángel, </w:t>
      </w:r>
      <w:r>
        <w:rPr>
          <w:rStyle w:val="PortraitBoldPortrait"/>
          <w:rFonts w:cs="Arial"/>
        </w:rPr>
        <w:br/>
      </w:r>
      <w:r w:rsidRPr="00F618B3">
        <w:rPr>
          <w:rStyle w:val="PortraitBoldPortrait"/>
          <w:rFonts w:cs="Arial"/>
        </w:rPr>
        <w:t>Città del Messico</w:t>
      </w:r>
    </w:p>
    <w:p w14:paraId="56F2BBE1" w14:textId="5491391F" w:rsidR="00044385" w:rsidRPr="00E31341" w:rsidRDefault="00044385" w:rsidP="00E31341">
      <w:pPr>
        <w:pStyle w:val="Indirizzoedatiintesta"/>
        <w:spacing w:line="240" w:lineRule="auto"/>
        <w:ind w:right="-36"/>
        <w:rPr>
          <w:rFonts w:cs="Arial"/>
          <w:i/>
          <w:iCs/>
        </w:rPr>
      </w:pPr>
    </w:p>
    <w:p w14:paraId="50624E72" w14:textId="77777777" w:rsidR="00227580" w:rsidRPr="00E31341" w:rsidRDefault="00227580" w:rsidP="00E31341">
      <w:pPr>
        <w:pStyle w:val="Indirizzoedatiintesta"/>
        <w:spacing w:line="240" w:lineRule="auto"/>
        <w:ind w:right="-36"/>
        <w:rPr>
          <w:rStyle w:val="NewRailCartaIntestata"/>
          <w:rFonts w:ascii="Arial" w:hAnsi="Arial" w:cs="Arial"/>
        </w:rPr>
      </w:pPr>
    </w:p>
    <w:p w14:paraId="1AA7E23A" w14:textId="77777777" w:rsidR="003E3FA6" w:rsidRPr="00E31341" w:rsidRDefault="00E8720F" w:rsidP="00E31341">
      <w:pPr>
        <w:pStyle w:val="Indirizzoedatiintesta"/>
        <w:spacing w:line="240" w:lineRule="auto"/>
        <w:ind w:right="-36"/>
        <w:rPr>
          <w:rFonts w:cs="Arial"/>
          <w:b/>
          <w:bCs/>
        </w:rPr>
      </w:pPr>
      <w:r w:rsidRPr="00E31341">
        <w:rPr>
          <w:rStyle w:val="NewRailCartaIntestata"/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E3480" wp14:editId="7DF08A87">
                <wp:simplePos x="0" y="0"/>
                <wp:positionH relativeFrom="page">
                  <wp:posOffset>360045</wp:posOffset>
                </wp:positionH>
                <wp:positionV relativeFrom="page">
                  <wp:posOffset>2656840</wp:posOffset>
                </wp:positionV>
                <wp:extent cx="1252800" cy="6285600"/>
                <wp:effectExtent l="0" t="0" r="5080" b="12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31D62F" w14:textId="0FFF5ED2" w:rsidR="00044385" w:rsidRPr="007F10A6" w:rsidRDefault="00E62C02" w:rsidP="003E3FA6">
                            <w:pPr>
                              <w:tabs>
                                <w:tab w:val="clear" w:pos="454"/>
                                <w:tab w:val="clear" w:pos="907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 xml:space="preserve">Testo di </w:t>
                            </w:r>
                            <w:r w:rsidR="00B05A21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approfondimento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34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5pt;margin-top:209.2pt;width:98.65pt;height:4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" filled="f" stroked="f">
                <v:textbox inset="0,0,0,0">
                  <w:txbxContent>
                    <w:p w14:paraId="5A31D62F" w14:textId="0FFF5ED2" w:rsidR="00044385" w:rsidRPr="007F10A6" w:rsidRDefault="00E62C02" w:rsidP="003E3FA6">
                      <w:pPr>
                        <w:tabs>
                          <w:tab w:val="clear" w:pos="454"/>
                          <w:tab w:val="clear" w:pos="907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US"/>
                        </w:rPr>
                        <w:t xml:space="preserve">Testo di </w:t>
                      </w:r>
                      <w:r w:rsidR="00B05A21">
                        <w:rPr>
                          <w:rFonts w:cs="Arial"/>
                          <w:b/>
                          <w:bCs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n-US"/>
                        </w:rPr>
                        <w:t>approfondimento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9A8104" w14:textId="0665E8A2" w:rsidR="00044385" w:rsidRPr="00E31341" w:rsidRDefault="00F33C10" w:rsidP="00E31341">
      <w:pPr>
        <w:pStyle w:val="Indirizzoedatiintesta"/>
        <w:spacing w:line="240" w:lineRule="auto"/>
        <w:ind w:left="0" w:right="-36"/>
        <w:rPr>
          <w:rFonts w:cs="Arial"/>
          <w:smallCaps/>
          <w:spacing w:val="-1"/>
          <w:kern w:val="1"/>
        </w:rPr>
      </w:pPr>
      <w:r w:rsidRPr="00E31341">
        <w:rPr>
          <w:rFonts w:cs="Arial"/>
          <w:smallCaps/>
          <w:spacing w:val="-1"/>
          <w:kern w:val="1"/>
        </w:rPr>
        <w:t xml:space="preserve">Mario </w:t>
      </w:r>
      <w:proofErr w:type="spellStart"/>
      <w:r w:rsidRPr="00E31341">
        <w:rPr>
          <w:rFonts w:cs="Arial"/>
          <w:smallCaps/>
          <w:spacing w:val="-1"/>
          <w:kern w:val="1"/>
        </w:rPr>
        <w:t>Schjetnan</w:t>
      </w:r>
      <w:proofErr w:type="spellEnd"/>
    </w:p>
    <w:p w14:paraId="71CCCC39" w14:textId="43766BE6" w:rsidR="00F33C10" w:rsidRPr="00E31341" w:rsidRDefault="00F33C10" w:rsidP="00E31341">
      <w:pPr>
        <w:autoSpaceDE w:val="0"/>
        <w:autoSpaceDN w:val="0"/>
        <w:adjustRightInd w:val="0"/>
        <w:spacing w:line="240" w:lineRule="auto"/>
        <w:ind w:right="-36"/>
        <w:jc w:val="both"/>
        <w:rPr>
          <w:rFonts w:cs="Arial"/>
          <w:b/>
          <w:bCs/>
          <w:sz w:val="16"/>
          <w:szCs w:val="16"/>
        </w:rPr>
      </w:pPr>
      <w:r w:rsidRPr="00E31341">
        <w:rPr>
          <w:rFonts w:cs="Arial"/>
          <w:b/>
          <w:bCs/>
          <w:i/>
          <w:iCs/>
        </w:rPr>
        <w:t xml:space="preserve">Arte, natura e paesaggio: una visione </w:t>
      </w:r>
      <w:r w:rsidRPr="00E31341">
        <w:rPr>
          <w:rFonts w:cs="Arial"/>
          <w:b/>
          <w:bCs/>
          <w:i/>
          <w:iCs/>
          <w:spacing w:val="10"/>
        </w:rPr>
        <w:t>dell’</w:t>
      </w:r>
      <w:proofErr w:type="spellStart"/>
      <w:r w:rsidRPr="00E31341">
        <w:rPr>
          <w:rFonts w:cs="Arial"/>
          <w:b/>
          <w:bCs/>
          <w:spacing w:val="10"/>
        </w:rPr>
        <w:t>Espacio</w:t>
      </w:r>
      <w:proofErr w:type="spellEnd"/>
      <w:r w:rsidRPr="00E31341">
        <w:rPr>
          <w:rFonts w:cs="Arial"/>
          <w:b/>
          <w:bCs/>
        </w:rPr>
        <w:t xml:space="preserve"> </w:t>
      </w:r>
      <w:proofErr w:type="spellStart"/>
      <w:r w:rsidRPr="00E31341">
        <w:rPr>
          <w:rFonts w:cs="Arial"/>
          <w:b/>
          <w:bCs/>
        </w:rPr>
        <w:t>Escultórico</w:t>
      </w:r>
      <w:proofErr w:type="spellEnd"/>
      <w:r w:rsidRPr="00E31341">
        <w:rPr>
          <w:rFonts w:cs="Arial"/>
          <w:b/>
          <w:bCs/>
        </w:rPr>
        <w:t xml:space="preserve"> </w:t>
      </w:r>
      <w:r w:rsidRPr="00E31341">
        <w:rPr>
          <w:rFonts w:cs="Arial"/>
          <w:b/>
          <w:bCs/>
          <w:i/>
          <w:iCs/>
        </w:rPr>
        <w:t xml:space="preserve">del </w:t>
      </w:r>
      <w:proofErr w:type="spellStart"/>
      <w:r w:rsidRPr="00E31341">
        <w:rPr>
          <w:rFonts w:cs="Arial"/>
          <w:b/>
          <w:bCs/>
          <w:i/>
          <w:iCs/>
        </w:rPr>
        <w:t>Pedregal</w:t>
      </w:r>
      <w:proofErr w:type="spellEnd"/>
    </w:p>
    <w:p w14:paraId="6396B998" w14:textId="77777777" w:rsidR="00F33C10" w:rsidRPr="00E31341" w:rsidRDefault="00F33C10" w:rsidP="00E31341">
      <w:pPr>
        <w:autoSpaceDE w:val="0"/>
        <w:autoSpaceDN w:val="0"/>
        <w:adjustRightInd w:val="0"/>
        <w:spacing w:line="240" w:lineRule="auto"/>
        <w:ind w:right="-36"/>
        <w:jc w:val="both"/>
        <w:rPr>
          <w:rFonts w:cs="Arial"/>
          <w:b/>
          <w:bCs/>
        </w:rPr>
      </w:pPr>
    </w:p>
    <w:p w14:paraId="201730FC" w14:textId="7EE32747" w:rsidR="007E4774" w:rsidRPr="00E31341" w:rsidRDefault="007E4774" w:rsidP="00E31341">
      <w:pPr>
        <w:tabs>
          <w:tab w:val="clear" w:pos="454"/>
          <w:tab w:val="clear" w:pos="907"/>
        </w:tabs>
        <w:spacing w:line="240" w:lineRule="auto"/>
        <w:jc w:val="both"/>
        <w:rPr>
          <w:rFonts w:eastAsia="Times New Roman" w:cs="Arial"/>
          <w:color w:val="000000"/>
          <w:sz w:val="22"/>
          <w:szCs w:val="22"/>
        </w:rPr>
      </w:pPr>
      <w:r w:rsidRPr="00E31341">
        <w:rPr>
          <w:rFonts w:eastAsia="Times New Roman" w:cs="Arial"/>
          <w:color w:val="000000"/>
          <w:sz w:val="16"/>
          <w:szCs w:val="16"/>
          <w:lang w:val="es-ES"/>
        </w:rPr>
        <w:t>Testo tratto dal volume collettivo in preparazione: </w:t>
      </w:r>
      <w:r w:rsidRPr="00E31341">
        <w:rPr>
          <w:rFonts w:eastAsia="Times New Roman" w:cs="Arial"/>
          <w:i/>
          <w:iCs/>
          <w:color w:val="000000"/>
          <w:sz w:val="16"/>
          <w:szCs w:val="16"/>
          <w:lang w:val="es-ES"/>
        </w:rPr>
        <w:t>L’</w:t>
      </w:r>
      <w:proofErr w:type="spellStart"/>
      <w:r w:rsidRPr="00E31341">
        <w:rPr>
          <w:rFonts w:eastAsia="Times New Roman" w:cs="Arial"/>
          <w:i/>
          <w:iCs/>
          <w:color w:val="000000"/>
          <w:sz w:val="16"/>
          <w:szCs w:val="16"/>
        </w:rPr>
        <w:t>Espacio</w:t>
      </w:r>
      <w:proofErr w:type="spellEnd"/>
      <w:r w:rsidRPr="00E31341">
        <w:rPr>
          <w:rFonts w:eastAsia="Times New Roman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E31341">
        <w:rPr>
          <w:rFonts w:eastAsia="Times New Roman" w:cs="Arial"/>
          <w:i/>
          <w:iCs/>
          <w:color w:val="000000"/>
          <w:sz w:val="16"/>
          <w:szCs w:val="16"/>
        </w:rPr>
        <w:t>Escultórico</w:t>
      </w:r>
      <w:proofErr w:type="spellEnd"/>
      <w:r w:rsidRPr="00E31341">
        <w:rPr>
          <w:rFonts w:eastAsia="Times New Roman" w:cs="Arial"/>
          <w:i/>
          <w:iCs/>
          <w:color w:val="000000"/>
          <w:sz w:val="16"/>
          <w:szCs w:val="16"/>
        </w:rPr>
        <w:t xml:space="preserve"> e il paesaggio del </w:t>
      </w:r>
      <w:proofErr w:type="spellStart"/>
      <w:r w:rsidRPr="00E31341">
        <w:rPr>
          <w:rFonts w:eastAsia="Times New Roman" w:cs="Arial"/>
          <w:i/>
          <w:iCs/>
          <w:color w:val="000000"/>
          <w:sz w:val="16"/>
          <w:szCs w:val="16"/>
        </w:rPr>
        <w:t>Pedregal</w:t>
      </w:r>
      <w:proofErr w:type="spellEnd"/>
      <w:r w:rsidRPr="00E31341">
        <w:rPr>
          <w:rFonts w:eastAsia="Times New Roman" w:cs="Arial"/>
          <w:i/>
          <w:iCs/>
          <w:color w:val="000000"/>
          <w:sz w:val="16"/>
          <w:szCs w:val="16"/>
        </w:rPr>
        <w:t xml:space="preserve"> de San</w:t>
      </w:r>
      <w:r w:rsidR="002A7D27" w:rsidRPr="00E31341">
        <w:rPr>
          <w:rFonts w:eastAsia="Times New Roman" w:cs="Arial"/>
          <w:color w:val="000000"/>
          <w:sz w:val="16"/>
          <w:szCs w:val="16"/>
        </w:rPr>
        <w:t> </w:t>
      </w:r>
      <w:r w:rsidRPr="00E31341">
        <w:rPr>
          <w:rFonts w:eastAsia="Times New Roman" w:cs="Arial"/>
          <w:i/>
          <w:iCs/>
          <w:color w:val="000000"/>
          <w:sz w:val="16"/>
          <w:szCs w:val="16"/>
        </w:rPr>
        <w:t>Ángel, Messico</w:t>
      </w:r>
      <w:r w:rsidRPr="00E31341">
        <w:rPr>
          <w:rFonts w:eastAsia="Times New Roman" w:cs="Arial"/>
          <w:i/>
          <w:iCs/>
          <w:color w:val="000000"/>
          <w:sz w:val="16"/>
          <w:szCs w:val="16"/>
          <w:lang w:val="es-ES"/>
        </w:rPr>
        <w:t>.</w:t>
      </w:r>
      <w:r w:rsidR="00982218" w:rsidRPr="00E31341">
        <w:rPr>
          <w:rFonts w:eastAsia="Times New Roman" w:cs="Arial"/>
          <w:i/>
          <w:iCs/>
          <w:color w:val="000000"/>
          <w:sz w:val="16"/>
          <w:szCs w:val="16"/>
          <w:lang w:val="es-ES"/>
        </w:rPr>
        <w:t xml:space="preserve"> </w:t>
      </w:r>
      <w:r w:rsidRPr="00E31341">
        <w:rPr>
          <w:rFonts w:eastAsia="Times New Roman" w:cs="Arial"/>
          <w:i/>
          <w:iCs/>
          <w:color w:val="000000"/>
          <w:sz w:val="16"/>
          <w:szCs w:val="16"/>
        </w:rPr>
        <w:t>Premio Internazionale Carlo Scarpa per il Giardino 2023-2024</w:t>
      </w:r>
      <w:r w:rsidRPr="00E31341">
        <w:rPr>
          <w:rFonts w:eastAsia="Times New Roman" w:cs="Arial"/>
          <w:color w:val="000000"/>
          <w:sz w:val="16"/>
          <w:szCs w:val="16"/>
        </w:rPr>
        <w:t>, a cura di Patrizia</w:t>
      </w:r>
      <w:r w:rsidR="002A7D27" w:rsidRPr="00E31341">
        <w:rPr>
          <w:rFonts w:eastAsia="Times New Roman" w:cs="Arial"/>
          <w:color w:val="000000"/>
          <w:sz w:val="16"/>
          <w:szCs w:val="16"/>
        </w:rPr>
        <w:t> </w:t>
      </w:r>
      <w:r w:rsidRPr="00E31341">
        <w:rPr>
          <w:rFonts w:eastAsia="Times New Roman" w:cs="Arial"/>
          <w:color w:val="000000"/>
          <w:sz w:val="16"/>
          <w:szCs w:val="16"/>
        </w:rPr>
        <w:t>Boschiero e Luigi</w:t>
      </w:r>
      <w:r w:rsidR="002A7D27" w:rsidRPr="00E31341">
        <w:rPr>
          <w:rFonts w:eastAsia="Times New Roman" w:cs="Arial"/>
          <w:color w:val="000000"/>
          <w:sz w:val="16"/>
          <w:szCs w:val="16"/>
        </w:rPr>
        <w:t> </w:t>
      </w:r>
      <w:r w:rsidRPr="00E31341">
        <w:rPr>
          <w:rFonts w:eastAsia="Times New Roman" w:cs="Arial"/>
          <w:color w:val="000000"/>
          <w:sz w:val="16"/>
          <w:szCs w:val="16"/>
        </w:rPr>
        <w:t>Latini (Fondazione Benetton Studi Ricerche, uscita prevista aprile 2024, in lingua italiana e spagnola).</w:t>
      </w:r>
    </w:p>
    <w:p w14:paraId="34BEFE07" w14:textId="77777777" w:rsidR="007E4774" w:rsidRPr="00E31341" w:rsidRDefault="007E4774" w:rsidP="00E31341">
      <w:pPr>
        <w:tabs>
          <w:tab w:val="clear" w:pos="454"/>
          <w:tab w:val="clear" w:pos="907"/>
        </w:tabs>
        <w:spacing w:line="240" w:lineRule="auto"/>
        <w:jc w:val="both"/>
        <w:rPr>
          <w:rFonts w:eastAsia="Times New Roman" w:cs="Arial"/>
          <w:sz w:val="24"/>
          <w:szCs w:val="24"/>
        </w:rPr>
      </w:pPr>
    </w:p>
    <w:p w14:paraId="409B9FAE" w14:textId="58C39E24" w:rsidR="007F638E" w:rsidRPr="00E31341" w:rsidRDefault="00F33C10" w:rsidP="00E31341">
      <w:pPr>
        <w:autoSpaceDE w:val="0"/>
        <w:autoSpaceDN w:val="0"/>
        <w:adjustRightInd w:val="0"/>
        <w:spacing w:line="240" w:lineRule="auto"/>
        <w:ind w:right="-36"/>
        <w:jc w:val="both"/>
        <w:rPr>
          <w:rFonts w:cs="Arial"/>
          <w:i/>
          <w:iCs/>
          <w:spacing w:val="-1"/>
          <w:kern w:val="1"/>
        </w:rPr>
      </w:pPr>
      <w:r w:rsidRPr="00E31341">
        <w:rPr>
          <w:rFonts w:cs="Arial"/>
          <w:i/>
          <w:iCs/>
        </w:rPr>
        <w:t xml:space="preserve">Ritorno </w:t>
      </w:r>
      <w:r w:rsidRPr="00E31341">
        <w:rPr>
          <w:rFonts w:cs="Arial"/>
          <w:i/>
          <w:iCs/>
          <w:spacing w:val="10"/>
        </w:rPr>
        <w:t>all’</w:t>
      </w:r>
      <w:proofErr w:type="spellStart"/>
      <w:r w:rsidRPr="00E31341">
        <w:rPr>
          <w:rFonts w:cs="Arial"/>
          <w:spacing w:val="10"/>
        </w:rPr>
        <w:t>Espacio</w:t>
      </w:r>
      <w:proofErr w:type="spellEnd"/>
      <w:r w:rsidRPr="00E31341">
        <w:rPr>
          <w:rFonts w:cs="Arial"/>
        </w:rPr>
        <w:t xml:space="preserve"> </w:t>
      </w:r>
      <w:proofErr w:type="spellStart"/>
      <w:r w:rsidRPr="00E31341">
        <w:rPr>
          <w:rFonts w:cs="Arial"/>
        </w:rPr>
        <w:t>Escultórico</w:t>
      </w:r>
      <w:proofErr w:type="spellEnd"/>
    </w:p>
    <w:p w14:paraId="29DBE847" w14:textId="77777777" w:rsidR="00D542C3" w:rsidRPr="00E31341" w:rsidRDefault="00D542C3" w:rsidP="00E31341">
      <w:pPr>
        <w:spacing w:line="240" w:lineRule="auto"/>
        <w:jc w:val="both"/>
        <w:rPr>
          <w:rFonts w:cs="Arial"/>
        </w:rPr>
      </w:pPr>
      <w:r w:rsidRPr="00E31341">
        <w:rPr>
          <w:rFonts w:cs="Arial"/>
        </w:rPr>
        <w:t>Torno a visitare l’</w:t>
      </w:r>
      <w:proofErr w:type="spellStart"/>
      <w:r w:rsidRPr="00E31341">
        <w:rPr>
          <w:rFonts w:cs="Arial"/>
          <w:i/>
          <w:iCs/>
        </w:rPr>
        <w:t>Espacio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Escultórico</w:t>
      </w:r>
      <w:proofErr w:type="spellEnd"/>
      <w:r w:rsidRPr="00E31341">
        <w:rPr>
          <w:rFonts w:cs="Arial"/>
        </w:rPr>
        <w:t xml:space="preserve"> della Città Universitaria in una limpida mattina di settembre, nella stagione delle piogge a Città del Messico. Man mano che mi avvicino dall’ingresso, la mia immersione avviene gradualmente, attraverso uno stretto camminamento che attraversa e taglia la </w:t>
      </w:r>
      <w:proofErr w:type="spellStart"/>
      <w:r w:rsidRPr="00E31341">
        <w:rPr>
          <w:rFonts w:cs="Arial"/>
        </w:rPr>
        <w:t>Reserva</w:t>
      </w:r>
      <w:proofErr w:type="spellEnd"/>
      <w:r w:rsidRPr="00E31341">
        <w:rPr>
          <w:rFonts w:cs="Arial"/>
        </w:rPr>
        <w:t xml:space="preserve"> </w:t>
      </w:r>
      <w:proofErr w:type="spellStart"/>
      <w:r w:rsidRPr="00E31341">
        <w:rPr>
          <w:rFonts w:cs="Arial"/>
        </w:rPr>
        <w:t>Ecológica</w:t>
      </w:r>
      <w:proofErr w:type="spellEnd"/>
      <w:r w:rsidRPr="00E31341">
        <w:rPr>
          <w:rFonts w:cs="Arial"/>
        </w:rPr>
        <w:t xml:space="preserve"> del </w:t>
      </w:r>
      <w:proofErr w:type="spellStart"/>
      <w:r w:rsidRPr="00E31341">
        <w:rPr>
          <w:rFonts w:cs="Arial"/>
        </w:rPr>
        <w:t>Pedregal</w:t>
      </w:r>
      <w:proofErr w:type="spellEnd"/>
      <w:r w:rsidRPr="00E31341">
        <w:rPr>
          <w:rFonts w:cs="Arial"/>
        </w:rPr>
        <w:t xml:space="preserve"> de San Ángel (</w:t>
      </w:r>
      <w:proofErr w:type="spellStart"/>
      <w:r w:rsidRPr="00E31341">
        <w:rPr>
          <w:rFonts w:cs="Arial"/>
          <w:smallCaps/>
        </w:rPr>
        <w:t>repsa</w:t>
      </w:r>
      <w:proofErr w:type="spellEnd"/>
      <w:r w:rsidRPr="00E31341">
        <w:rPr>
          <w:rFonts w:cs="Arial"/>
        </w:rPr>
        <w:t>)</w:t>
      </w:r>
      <w:r w:rsidRPr="00E31341">
        <w:rPr>
          <w:rFonts w:cs="Arial"/>
          <w:vertAlign w:val="superscript"/>
        </w:rPr>
        <w:t>1</w:t>
      </w:r>
      <w:r w:rsidRPr="00E31341">
        <w:rPr>
          <w:rFonts w:cs="Arial"/>
        </w:rPr>
        <w:t xml:space="preserve">, tra cactacee e fichi d’india con i loro frutti, piante erbacee come </w:t>
      </w:r>
      <w:proofErr w:type="spellStart"/>
      <w:r w:rsidRPr="00E31341">
        <w:rPr>
          <w:rFonts w:cs="Arial"/>
        </w:rPr>
        <w:t>cosmee</w:t>
      </w:r>
      <w:proofErr w:type="spellEnd"/>
      <w:r w:rsidRPr="00E31341">
        <w:rPr>
          <w:rFonts w:cs="Arial"/>
        </w:rPr>
        <w:t xml:space="preserve"> e dalie in piena fioritura, erbe gialle e piccoli fiori bianchi; felci e orchidee, oltre alle succulente che stanno per fiorire con i loro fusti eretti. </w:t>
      </w:r>
      <w:r w:rsidRPr="00E31341">
        <w:rPr>
          <w:rFonts w:cs="Arial"/>
          <w:i/>
          <w:iCs/>
        </w:rPr>
        <w:t xml:space="preserve">Palo </w:t>
      </w:r>
      <w:proofErr w:type="spellStart"/>
      <w:r w:rsidRPr="00E31341">
        <w:rPr>
          <w:rFonts w:cs="Arial"/>
          <w:i/>
          <w:iCs/>
        </w:rPr>
        <w:t>azul</w:t>
      </w:r>
      <w:proofErr w:type="spellEnd"/>
      <w:r w:rsidRPr="00E31341">
        <w:rPr>
          <w:rFonts w:cs="Arial"/>
        </w:rPr>
        <w:t xml:space="preserve">, </w:t>
      </w:r>
      <w:proofErr w:type="spellStart"/>
      <w:r w:rsidRPr="00E31341">
        <w:rPr>
          <w:rFonts w:cs="Arial"/>
          <w:i/>
          <w:iCs/>
        </w:rPr>
        <w:t>tepozán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blanco</w:t>
      </w:r>
      <w:proofErr w:type="spellEnd"/>
      <w:r w:rsidRPr="00E31341">
        <w:rPr>
          <w:rFonts w:cs="Arial"/>
        </w:rPr>
        <w:t xml:space="preserve"> e </w:t>
      </w:r>
      <w:r w:rsidRPr="00E31341">
        <w:rPr>
          <w:rFonts w:cs="Arial"/>
          <w:i/>
          <w:iCs/>
        </w:rPr>
        <w:t>palo loco</w:t>
      </w:r>
      <w:r w:rsidRPr="00E31341">
        <w:rPr>
          <w:rFonts w:cs="Arial"/>
        </w:rPr>
        <w:t xml:space="preserve">, oltre ad alcuni alberi di </w:t>
      </w:r>
      <w:r w:rsidRPr="00E31341">
        <w:rPr>
          <w:rFonts w:cs="Arial"/>
          <w:i/>
          <w:iCs/>
        </w:rPr>
        <w:t>pirul</w:t>
      </w:r>
      <w:r w:rsidRPr="00E31341">
        <w:rPr>
          <w:rFonts w:cs="Arial"/>
          <w:vertAlign w:val="superscript"/>
        </w:rPr>
        <w:t>2</w:t>
      </w:r>
      <w:r w:rsidRPr="00E31341">
        <w:rPr>
          <w:rFonts w:cs="Arial"/>
        </w:rPr>
        <w:t>. Una biodiversità vegetale che meraviglia ed entusiasma. La mia prima sensazione è quella di un luogo abitato dal silenzio, di grande tranquillità e pace grazie all’assenza del frastuono urbano di una Città del Messico complessa, a volte caotica e sempre intensa.</w:t>
      </w:r>
    </w:p>
    <w:p w14:paraId="746AA3B0" w14:textId="1A333392" w:rsidR="00D542C3" w:rsidRPr="00E31341" w:rsidRDefault="00D542C3" w:rsidP="00E31341">
      <w:pPr>
        <w:spacing w:line="240" w:lineRule="auto"/>
        <w:ind w:firstLine="284"/>
        <w:jc w:val="both"/>
        <w:rPr>
          <w:rFonts w:cs="Arial"/>
        </w:rPr>
      </w:pPr>
      <w:r w:rsidRPr="00E31341">
        <w:rPr>
          <w:rFonts w:cs="Arial"/>
        </w:rPr>
        <w:t>Al mio arrivo all’anello, torna a sorprendermi la sua “corona” di elementi triangolari in cemento, con gli stretti interstizi o feritoie, attraverso cui entro nel grande spazio circolare. Qui si apre l’intero Universo, in un’autentica sorpresa molto vicina al sentimento di “sublimità”</w:t>
      </w:r>
      <w:r w:rsidRPr="00E31341">
        <w:rPr>
          <w:rFonts w:cs="Arial"/>
          <w:vertAlign w:val="superscript"/>
        </w:rPr>
        <w:t>3</w:t>
      </w:r>
      <w:r w:rsidRPr="00E31341">
        <w:rPr>
          <w:rFonts w:cs="Arial"/>
        </w:rPr>
        <w:t xml:space="preserve">. Il forte contrasto tra l’ordine e la regolarità dei prismi triangolari fissati su una grande piattaforma che crea un cerchio di 120 metri di diametro, che contiene uno spazio </w:t>
      </w:r>
      <w:r w:rsidRPr="00E31341">
        <w:rPr>
          <w:rFonts w:cs="Arial"/>
          <w:spacing w:val="-2"/>
        </w:rPr>
        <w:t>“</w:t>
      </w:r>
      <w:r w:rsidRPr="00E31341">
        <w:rPr>
          <w:rFonts w:cs="Arial"/>
          <w:iCs/>
        </w:rPr>
        <w:t>vuoto”</w:t>
      </w:r>
      <w:r w:rsidRPr="00E31341">
        <w:rPr>
          <w:rFonts w:cs="Arial"/>
        </w:rPr>
        <w:t xml:space="preserve">; una conca di lava vulcanica, una massa </w:t>
      </w:r>
      <w:proofErr w:type="spellStart"/>
      <w:r w:rsidR="00CE3562" w:rsidRPr="00E31341">
        <w:rPr>
          <w:rFonts w:cs="Arial"/>
        </w:rPr>
        <w:t>massa</w:t>
      </w:r>
      <w:proofErr w:type="spellEnd"/>
      <w:r w:rsidR="00CE3562" w:rsidRPr="00E31341">
        <w:rPr>
          <w:rFonts w:cs="Arial"/>
        </w:rPr>
        <w:t xml:space="preserve"> </w:t>
      </w:r>
      <w:r w:rsidRPr="00E31341">
        <w:rPr>
          <w:rFonts w:cs="Arial"/>
        </w:rPr>
        <w:t xml:space="preserve">magmatica </w:t>
      </w:r>
      <w:r w:rsidR="00CE3562" w:rsidRPr="00E31341">
        <w:rPr>
          <w:rFonts w:cs="Arial"/>
        </w:rPr>
        <w:t xml:space="preserve">rappresa </w:t>
      </w:r>
      <w:r w:rsidRPr="00E31341">
        <w:rPr>
          <w:rFonts w:cs="Arial"/>
        </w:rPr>
        <w:t xml:space="preserve">di enorme forza tellurica, un mare di lava. Una topografia tortuosa, complessa, che affiora o sprofonda, che crea picchi o cavità. In questo periodo dell’anno, la superficie </w:t>
      </w:r>
      <w:r w:rsidR="00CE3562" w:rsidRPr="00E31341">
        <w:rPr>
          <w:rFonts w:cs="Arial"/>
        </w:rPr>
        <w:t>di origine vulcanica</w:t>
      </w:r>
      <w:r w:rsidRPr="00E31341">
        <w:rPr>
          <w:rFonts w:cs="Arial"/>
        </w:rPr>
        <w:t xml:space="preserve"> è ricoperta di</w:t>
      </w:r>
      <w:r w:rsidR="00CE3562" w:rsidRPr="00E31341">
        <w:rPr>
          <w:rFonts w:cs="Arial"/>
        </w:rPr>
        <w:t xml:space="preserve"> erba e altre piante</w:t>
      </w:r>
      <w:r w:rsidRPr="00E31341">
        <w:rPr>
          <w:rFonts w:cs="Arial"/>
        </w:rPr>
        <w:t xml:space="preserve"> erbacee</w:t>
      </w:r>
      <w:r w:rsidRPr="00E31341">
        <w:rPr>
          <w:rFonts w:cs="Arial"/>
          <w:color w:val="FF0000"/>
        </w:rPr>
        <w:t xml:space="preserve"> </w:t>
      </w:r>
      <w:r w:rsidRPr="00E31341">
        <w:rPr>
          <w:rFonts w:cs="Arial"/>
        </w:rPr>
        <w:t>e altre specie che in un certo senso “</w:t>
      </w:r>
      <w:r w:rsidRPr="00E31341">
        <w:rPr>
          <w:rFonts w:cs="Arial"/>
          <w:iCs/>
        </w:rPr>
        <w:t>addolciscono</w:t>
      </w:r>
      <w:r w:rsidRPr="00E31341">
        <w:rPr>
          <w:rFonts w:cs="Arial"/>
        </w:rPr>
        <w:t>” la forte impronta della roccia, ma d’altra parte emanano odori e sensazioni di erba fresca e attraggono una moltitudine di uccelli di ogni tipo.</w:t>
      </w:r>
    </w:p>
    <w:p w14:paraId="3A16841C" w14:textId="77777777" w:rsidR="00D542C3" w:rsidRPr="00E31341" w:rsidRDefault="00D542C3" w:rsidP="00E31341">
      <w:pPr>
        <w:spacing w:line="240" w:lineRule="auto"/>
        <w:ind w:firstLine="284"/>
        <w:jc w:val="both"/>
        <w:rPr>
          <w:rFonts w:cs="Arial"/>
        </w:rPr>
      </w:pPr>
      <w:r w:rsidRPr="00E31341">
        <w:rPr>
          <w:rFonts w:cs="Arial"/>
        </w:rPr>
        <w:t>L’</w:t>
      </w:r>
      <w:proofErr w:type="spellStart"/>
      <w:r w:rsidRPr="00E31341">
        <w:rPr>
          <w:rFonts w:cs="Arial"/>
          <w:i/>
          <w:iCs/>
        </w:rPr>
        <w:t>Espacio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Escultórico</w:t>
      </w:r>
      <w:proofErr w:type="spellEnd"/>
      <w:r w:rsidRPr="00E31341">
        <w:rPr>
          <w:rFonts w:cs="Arial"/>
        </w:rPr>
        <w:t xml:space="preserve"> è un orologio solare che segna il passo del tempo e la traiettoria del sole. Tuttavia, e contraddittoriamente, vi è un senso di “</w:t>
      </w:r>
      <w:r w:rsidRPr="00E31341">
        <w:rPr>
          <w:rFonts w:cs="Arial"/>
          <w:iCs/>
        </w:rPr>
        <w:t>tempo stagnante</w:t>
      </w:r>
      <w:r w:rsidRPr="00E31341">
        <w:rPr>
          <w:rFonts w:cs="Arial"/>
        </w:rPr>
        <w:t xml:space="preserve">”, alla maniera dei giardini zen, che invitano alla contemplazione, all’introspezione e alla riflessione, in </w:t>
      </w:r>
      <w:r w:rsidRPr="00E31341">
        <w:rPr>
          <w:rFonts w:cs="Arial"/>
          <w:spacing w:val="-9"/>
        </w:rPr>
        <w:t>breve</w:t>
      </w:r>
      <w:r w:rsidRPr="00E31341">
        <w:rPr>
          <w:rFonts w:cs="Arial"/>
        </w:rPr>
        <w:t xml:space="preserve">: alla meditazione. Mi tornano alla mente le parole che scrisse Luis </w:t>
      </w:r>
      <w:proofErr w:type="spellStart"/>
      <w:r w:rsidRPr="00E31341">
        <w:rPr>
          <w:rFonts w:cs="Arial"/>
        </w:rPr>
        <w:t>Barragán</w:t>
      </w:r>
      <w:proofErr w:type="spellEnd"/>
      <w:r w:rsidRPr="00E31341">
        <w:rPr>
          <w:rFonts w:cs="Arial"/>
        </w:rPr>
        <w:t xml:space="preserve"> per il suo discorso al </w:t>
      </w:r>
      <w:r w:rsidRPr="00E31341">
        <w:rPr>
          <w:rFonts w:cs="Arial"/>
          <w:i/>
          <w:iCs/>
        </w:rPr>
        <w:t>Premio Pritzker</w:t>
      </w:r>
      <w:r w:rsidRPr="00E31341">
        <w:rPr>
          <w:rFonts w:cs="Arial"/>
        </w:rPr>
        <w:t>: «</w:t>
      </w:r>
      <w:r w:rsidRPr="00E31341">
        <w:rPr>
          <w:rFonts w:cs="Arial"/>
          <w:iCs/>
        </w:rPr>
        <w:t>Passeggiando tra le crepe della lava, protetto dall’ombra di imponenti muraglie di roccia viva, scoprii all’improvviso, oh sorpresa incantatrice!, piccole, segrete e verdi valli circondate e delimitate dalle più originali, affascinanti e fantastiche formazioni di pietra che il potente soffio delle tempeste preistoriche aveva scolpito nella roccia fusa</w:t>
      </w:r>
      <w:r w:rsidRPr="00E31341">
        <w:rPr>
          <w:rFonts w:cs="Arial"/>
        </w:rPr>
        <w:t>»</w:t>
      </w:r>
      <w:r w:rsidRPr="00E31341">
        <w:rPr>
          <w:rFonts w:cs="Arial"/>
          <w:vertAlign w:val="superscript"/>
        </w:rPr>
        <w:t>4</w:t>
      </w:r>
      <w:r w:rsidRPr="00E31341">
        <w:rPr>
          <w:rFonts w:cs="Arial"/>
        </w:rPr>
        <w:t>.</w:t>
      </w:r>
    </w:p>
    <w:p w14:paraId="0CD6F2AD" w14:textId="77777777" w:rsidR="00D542C3" w:rsidRPr="00E31341" w:rsidRDefault="00D542C3" w:rsidP="00E31341">
      <w:pPr>
        <w:spacing w:line="240" w:lineRule="auto"/>
        <w:ind w:firstLine="284"/>
        <w:jc w:val="both"/>
        <w:rPr>
          <w:rFonts w:cs="Arial"/>
        </w:rPr>
      </w:pPr>
      <w:r w:rsidRPr="00E31341">
        <w:rPr>
          <w:rFonts w:cs="Arial"/>
          <w:spacing w:val="-2"/>
        </w:rPr>
        <w:t>Ora ricordo intensamente le mie prime sensazioni ed esperienze nell’</w:t>
      </w:r>
      <w:proofErr w:type="spellStart"/>
      <w:r w:rsidRPr="00E31341">
        <w:rPr>
          <w:rFonts w:cs="Arial"/>
          <w:i/>
          <w:iCs/>
          <w:spacing w:val="-2"/>
        </w:rPr>
        <w:t>Espacio</w:t>
      </w:r>
      <w:proofErr w:type="spellEnd"/>
      <w:r w:rsidRPr="00E31341">
        <w:rPr>
          <w:rFonts w:cs="Arial"/>
          <w:i/>
          <w:iCs/>
          <w:spacing w:val="-2"/>
        </w:rPr>
        <w:t xml:space="preserve"> </w:t>
      </w:r>
      <w:proofErr w:type="spellStart"/>
      <w:r w:rsidRPr="00E31341">
        <w:rPr>
          <w:rFonts w:cs="Arial"/>
          <w:i/>
          <w:iCs/>
          <w:spacing w:val="-2"/>
        </w:rPr>
        <w:t>Escultórico</w:t>
      </w:r>
      <w:proofErr w:type="spellEnd"/>
      <w:r w:rsidRPr="00E31341">
        <w:rPr>
          <w:rFonts w:cs="Arial"/>
          <w:spacing w:val="-2"/>
        </w:rPr>
        <w:t xml:space="preserve"> dell’</w:t>
      </w:r>
      <w:proofErr w:type="spellStart"/>
      <w:r w:rsidRPr="00E31341">
        <w:rPr>
          <w:rFonts w:cs="Arial"/>
          <w:smallCaps/>
          <w:spacing w:val="-2"/>
        </w:rPr>
        <w:t>unam</w:t>
      </w:r>
      <w:proofErr w:type="spellEnd"/>
      <w:r w:rsidRPr="00E31341">
        <w:rPr>
          <w:rFonts w:cs="Arial"/>
          <w:spacing w:val="-2"/>
        </w:rPr>
        <w:t xml:space="preserve">. Davvero </w:t>
      </w:r>
      <w:r w:rsidRPr="00E31341">
        <w:rPr>
          <w:rFonts w:cs="Arial"/>
        </w:rPr>
        <w:t xml:space="preserve">non avevo mai visto un intervento di </w:t>
      </w:r>
      <w:proofErr w:type="spellStart"/>
      <w:r w:rsidRPr="00E31341">
        <w:rPr>
          <w:rFonts w:cs="Arial"/>
          <w:i/>
          <w:iCs/>
        </w:rPr>
        <w:t>land</w:t>
      </w:r>
      <w:proofErr w:type="spellEnd"/>
      <w:r w:rsidRPr="00E31341">
        <w:rPr>
          <w:rFonts w:cs="Arial"/>
          <w:i/>
          <w:iCs/>
        </w:rPr>
        <w:t xml:space="preserve"> art </w:t>
      </w:r>
      <w:r w:rsidRPr="00E31341">
        <w:rPr>
          <w:rFonts w:cs="Arial"/>
        </w:rPr>
        <w:t xml:space="preserve">così potente e forte, così definitivo. Ma ancora più forte è il ricordo di aver assistito alla sinfonia che fu creata per rendere omaggio a questo grande spazio con la musica di trombe e altri strumenti a fiato e ottone, o a quelle indelebili messe in scena di danza o </w:t>
      </w:r>
      <w:r w:rsidRPr="00E31341">
        <w:rPr>
          <w:rFonts w:cs="Arial"/>
          <w:i/>
        </w:rPr>
        <w:t xml:space="preserve">performance </w:t>
      </w:r>
      <w:r w:rsidRPr="00E31341">
        <w:rPr>
          <w:rFonts w:cs="Arial"/>
        </w:rPr>
        <w:t>tra le irregolari e naturali piattaforme di lava. E mi chiedo – sinceramente – fino a che punto, in relazione a quelle visite che mi hanno emozionato, quell’immagine mentale sia rimasta presente nella mia memoria e nel mio subconscio e se abbia influenzato il mio stesso lavoro. Oppure, se le impressioni inscritte nel mio subconscio provengano direttamente da una vita di convivenza con i siti preispanici che mi hanno commosso più e più volte, fin dalla mia infanzia.</w:t>
      </w:r>
    </w:p>
    <w:p w14:paraId="2D289BC8" w14:textId="77777777" w:rsidR="00D542C3" w:rsidRPr="00E31341" w:rsidRDefault="00D542C3" w:rsidP="00E31341">
      <w:pPr>
        <w:spacing w:line="240" w:lineRule="auto"/>
        <w:jc w:val="both"/>
        <w:rPr>
          <w:rFonts w:cs="Arial"/>
        </w:rPr>
      </w:pPr>
    </w:p>
    <w:p w14:paraId="20709D38" w14:textId="77777777" w:rsidR="00EB272E" w:rsidRPr="00E31341" w:rsidRDefault="00EB272E" w:rsidP="00E31341">
      <w:pPr>
        <w:tabs>
          <w:tab w:val="clear" w:pos="454"/>
          <w:tab w:val="clear" w:pos="907"/>
        </w:tabs>
        <w:spacing w:line="240" w:lineRule="auto"/>
        <w:rPr>
          <w:rFonts w:cs="Arial"/>
          <w:i/>
          <w:iCs/>
        </w:rPr>
      </w:pPr>
      <w:r w:rsidRPr="00E31341">
        <w:rPr>
          <w:rFonts w:cs="Arial"/>
          <w:i/>
          <w:iCs/>
        </w:rPr>
        <w:br w:type="page"/>
      </w:r>
    </w:p>
    <w:p w14:paraId="09ED25B2" w14:textId="01C5E862" w:rsidR="00D542C3" w:rsidRPr="00E31341" w:rsidRDefault="00D542C3" w:rsidP="00E31341">
      <w:pPr>
        <w:spacing w:line="240" w:lineRule="auto"/>
        <w:jc w:val="both"/>
        <w:rPr>
          <w:rFonts w:cs="Arial"/>
          <w:i/>
          <w:iCs/>
        </w:rPr>
      </w:pPr>
      <w:r w:rsidRPr="00E31341">
        <w:rPr>
          <w:rFonts w:cs="Arial"/>
          <w:i/>
          <w:iCs/>
        </w:rPr>
        <w:lastRenderedPageBreak/>
        <w:t xml:space="preserve">Tradizione e </w:t>
      </w:r>
      <w:r w:rsidRPr="00E31341">
        <w:rPr>
          <w:rFonts w:cs="Arial"/>
          <w:i/>
          <w:iCs/>
          <w:spacing w:val="-2"/>
        </w:rPr>
        <w:t>modernità</w:t>
      </w:r>
    </w:p>
    <w:p w14:paraId="69CBCF90" w14:textId="1B3F9710" w:rsidR="00D542C3" w:rsidRPr="00E31341" w:rsidRDefault="00D542C3" w:rsidP="00E31341">
      <w:pPr>
        <w:spacing w:line="240" w:lineRule="auto"/>
        <w:jc w:val="both"/>
        <w:rPr>
          <w:rFonts w:cs="Arial"/>
        </w:rPr>
      </w:pPr>
      <w:r w:rsidRPr="00E31341">
        <w:rPr>
          <w:rFonts w:cs="Arial"/>
        </w:rPr>
        <w:t>In questo senso, l’</w:t>
      </w:r>
      <w:proofErr w:type="spellStart"/>
      <w:r w:rsidRPr="00E31341">
        <w:rPr>
          <w:rFonts w:cs="Arial"/>
          <w:i/>
          <w:iCs/>
        </w:rPr>
        <w:t>Espacio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Escultórico</w:t>
      </w:r>
      <w:proofErr w:type="spellEnd"/>
      <w:r w:rsidRPr="00E31341">
        <w:rPr>
          <w:rFonts w:cs="Arial"/>
        </w:rPr>
        <w:t xml:space="preserve"> ha un piede nella modernità</w:t>
      </w:r>
      <w:r w:rsidRPr="00E31341">
        <w:rPr>
          <w:rFonts w:cs="Arial"/>
          <w:vertAlign w:val="superscript"/>
        </w:rPr>
        <w:t>5</w:t>
      </w:r>
      <w:r w:rsidRPr="00E31341">
        <w:rPr>
          <w:rFonts w:cs="Arial"/>
        </w:rPr>
        <w:t>, nel presente e nel futuro, e un altro nell</w:t>
      </w:r>
      <w:r w:rsidR="00CE3562" w:rsidRPr="00E31341">
        <w:rPr>
          <w:rFonts w:cs="Arial"/>
        </w:rPr>
        <w:t>e</w:t>
      </w:r>
      <w:r w:rsidRPr="00E31341">
        <w:rPr>
          <w:rFonts w:cs="Arial"/>
        </w:rPr>
        <w:t xml:space="preserve"> </w:t>
      </w:r>
      <w:r w:rsidR="00CE3562" w:rsidRPr="00E31341">
        <w:rPr>
          <w:rFonts w:cs="Arial"/>
        </w:rPr>
        <w:t xml:space="preserve">città e nei centri cerimoniali della </w:t>
      </w:r>
      <w:r w:rsidRPr="00E31341">
        <w:rPr>
          <w:rFonts w:cs="Arial"/>
        </w:rPr>
        <w:t xml:space="preserve">grande tradizione preispanica. In Messico, nel mondo preispanico, la creazione di città o di </w:t>
      </w:r>
      <w:proofErr w:type="spellStart"/>
      <w:r w:rsidRPr="00E31341">
        <w:rPr>
          <w:rFonts w:cs="Arial"/>
          <w:i/>
          <w:iCs/>
        </w:rPr>
        <w:t>recintos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ceremoniales</w:t>
      </w:r>
      <w:proofErr w:type="spellEnd"/>
      <w:r w:rsidRPr="00E31341">
        <w:rPr>
          <w:rFonts w:cs="Arial"/>
        </w:rPr>
        <w:t xml:space="preserve"> era il prodotto di una </w:t>
      </w:r>
      <w:proofErr w:type="spellStart"/>
      <w:r w:rsidRPr="00E31341">
        <w:rPr>
          <w:rFonts w:cs="Arial"/>
        </w:rPr>
        <w:t>cosmovisione</w:t>
      </w:r>
      <w:proofErr w:type="spellEnd"/>
      <w:r w:rsidRPr="00E31341">
        <w:rPr>
          <w:rFonts w:cs="Arial"/>
        </w:rPr>
        <w:t xml:space="preserve"> di un universo popolato da divinità e miti legati alla terra e al cielo, al sole e alle stelle. La piramide era una costruzione umana che connetteva l’universo con la terra e il mondo sotterraneo, e la sua elevazione verticale aveva lo scopo di collegare la terra al cielo. Città cerimoniali come Monte </w:t>
      </w:r>
      <w:proofErr w:type="spellStart"/>
      <w:r w:rsidRPr="00E31341">
        <w:rPr>
          <w:rFonts w:cs="Arial"/>
        </w:rPr>
        <w:t>Albán</w:t>
      </w:r>
      <w:proofErr w:type="spellEnd"/>
      <w:r w:rsidRPr="00E31341">
        <w:rPr>
          <w:rFonts w:cs="Arial"/>
        </w:rPr>
        <w:t xml:space="preserve"> </w:t>
      </w:r>
      <w:r w:rsidR="00CE3562" w:rsidRPr="00E31341">
        <w:rPr>
          <w:rFonts w:cs="Arial"/>
        </w:rPr>
        <w:t>(</w:t>
      </w:r>
      <w:r w:rsidRPr="00E31341">
        <w:rPr>
          <w:rFonts w:cs="Arial"/>
        </w:rPr>
        <w:t>Oaxaca</w:t>
      </w:r>
      <w:r w:rsidR="00CE3562" w:rsidRPr="00E31341">
        <w:rPr>
          <w:rFonts w:cs="Arial"/>
        </w:rPr>
        <w:t>)</w:t>
      </w:r>
      <w:r w:rsidRPr="00E31341">
        <w:rPr>
          <w:rFonts w:cs="Arial"/>
        </w:rPr>
        <w:t xml:space="preserve">, </w:t>
      </w:r>
      <w:proofErr w:type="spellStart"/>
      <w:r w:rsidRPr="00E31341">
        <w:rPr>
          <w:rFonts w:cs="Arial"/>
        </w:rPr>
        <w:t>Teotihuacán</w:t>
      </w:r>
      <w:proofErr w:type="spellEnd"/>
      <w:r w:rsidRPr="00E31341">
        <w:rPr>
          <w:rFonts w:cs="Arial"/>
        </w:rPr>
        <w:t xml:space="preserve"> </w:t>
      </w:r>
      <w:r w:rsidR="00AB3F41" w:rsidRPr="00E31341">
        <w:rPr>
          <w:rFonts w:cs="Arial"/>
        </w:rPr>
        <w:t xml:space="preserve">(a circa 40 chilometri dall’attuale Città </w:t>
      </w:r>
      <w:r w:rsidRPr="00E31341">
        <w:rPr>
          <w:rFonts w:cs="Arial"/>
          <w:spacing w:val="-8"/>
        </w:rPr>
        <w:t>del Messico</w:t>
      </w:r>
      <w:r w:rsidR="00AB3F41" w:rsidRPr="00E31341">
        <w:rPr>
          <w:rFonts w:cs="Arial"/>
          <w:spacing w:val="-8"/>
        </w:rPr>
        <w:t>)</w:t>
      </w:r>
      <w:r w:rsidRPr="00E31341">
        <w:rPr>
          <w:rFonts w:cs="Arial"/>
          <w:spacing w:val="-8"/>
        </w:rPr>
        <w:t xml:space="preserve">, </w:t>
      </w:r>
      <w:proofErr w:type="spellStart"/>
      <w:r w:rsidRPr="00E31341">
        <w:rPr>
          <w:rFonts w:cs="Arial"/>
          <w:spacing w:val="-8"/>
        </w:rPr>
        <w:t>Xochicalco</w:t>
      </w:r>
      <w:proofErr w:type="spellEnd"/>
      <w:r w:rsidRPr="00E31341">
        <w:rPr>
          <w:rFonts w:cs="Arial"/>
          <w:spacing w:val="-8"/>
        </w:rPr>
        <w:t xml:space="preserve"> </w:t>
      </w:r>
      <w:r w:rsidR="00AB3F41" w:rsidRPr="00E31341">
        <w:rPr>
          <w:rFonts w:cs="Arial"/>
          <w:spacing w:val="-8"/>
        </w:rPr>
        <w:t>(</w:t>
      </w:r>
      <w:proofErr w:type="spellStart"/>
      <w:r w:rsidRPr="00E31341">
        <w:rPr>
          <w:rFonts w:cs="Arial"/>
          <w:spacing w:val="-8"/>
        </w:rPr>
        <w:t>Morelos</w:t>
      </w:r>
      <w:proofErr w:type="spellEnd"/>
      <w:r w:rsidR="00AB3F41" w:rsidRPr="00E31341">
        <w:rPr>
          <w:rFonts w:cs="Arial"/>
          <w:spacing w:val="-8"/>
        </w:rPr>
        <w:t>)</w:t>
      </w:r>
      <w:r w:rsidRPr="00E31341">
        <w:rPr>
          <w:rFonts w:cs="Arial"/>
          <w:spacing w:val="-8"/>
        </w:rPr>
        <w:t xml:space="preserve"> o Cantona </w:t>
      </w:r>
      <w:r w:rsidR="00AB3F41" w:rsidRPr="00E31341">
        <w:rPr>
          <w:rFonts w:cs="Arial"/>
          <w:spacing w:val="-8"/>
        </w:rPr>
        <w:t>(</w:t>
      </w:r>
      <w:r w:rsidRPr="00E31341">
        <w:rPr>
          <w:rFonts w:cs="Arial"/>
          <w:spacing w:val="-8"/>
        </w:rPr>
        <w:t>Puebla</w:t>
      </w:r>
      <w:r w:rsidR="00AB3F41" w:rsidRPr="00E31341">
        <w:rPr>
          <w:rFonts w:cs="Arial"/>
          <w:spacing w:val="-8"/>
        </w:rPr>
        <w:t>)</w:t>
      </w:r>
      <w:r w:rsidRPr="00E31341">
        <w:rPr>
          <w:rFonts w:cs="Arial"/>
          <w:spacing w:val="-8"/>
        </w:rPr>
        <w:t xml:space="preserve">, sono monumentali </w:t>
      </w:r>
      <w:r w:rsidR="00AB3F41" w:rsidRPr="00E31341">
        <w:rPr>
          <w:rFonts w:cs="Arial"/>
          <w:spacing w:val="-8"/>
        </w:rPr>
        <w:t xml:space="preserve">creazioni </w:t>
      </w:r>
      <w:r w:rsidRPr="00E31341">
        <w:rPr>
          <w:rFonts w:cs="Arial"/>
          <w:spacing w:val="-8"/>
        </w:rPr>
        <w:t>di manipolazione</w:t>
      </w:r>
      <w:r w:rsidRPr="00E31341">
        <w:rPr>
          <w:rFonts w:cs="Arial"/>
        </w:rPr>
        <w:t xml:space="preserve"> e riconfigurazione topografica della terra in sequenze successive di spazi aperti: piattaforme, piazze, cortili, scalinate e tumuli piramidali di enorme bellezza e significato. In altre parole, gli architetti del mondo preispanico furono, con queste opere </w:t>
      </w:r>
      <w:r w:rsidR="00AB3F41" w:rsidRPr="00E31341">
        <w:rPr>
          <w:rFonts w:cs="Arial"/>
        </w:rPr>
        <w:t>grandiose</w:t>
      </w:r>
      <w:r w:rsidRPr="00E31341">
        <w:rPr>
          <w:rFonts w:cs="Arial"/>
        </w:rPr>
        <w:t>, dei maestri nella progettazione urbana e nell’architettura del paesaggio. Non è un caso che a poche centinaia di metri dall’</w:t>
      </w:r>
      <w:proofErr w:type="spellStart"/>
      <w:r w:rsidRPr="00E31341">
        <w:rPr>
          <w:rFonts w:cs="Arial"/>
          <w:i/>
          <w:iCs/>
        </w:rPr>
        <w:t>Espacio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Escultórico</w:t>
      </w:r>
      <w:proofErr w:type="spellEnd"/>
      <w:r w:rsidRPr="00E31341">
        <w:rPr>
          <w:rFonts w:cs="Arial"/>
        </w:rPr>
        <w:t xml:space="preserve"> si trovi il centro cerimoniale di </w:t>
      </w:r>
      <w:proofErr w:type="spellStart"/>
      <w:r w:rsidRPr="00E31341">
        <w:rPr>
          <w:rFonts w:cs="Arial"/>
        </w:rPr>
        <w:t>Cuicuilco</w:t>
      </w:r>
      <w:proofErr w:type="spellEnd"/>
      <w:r w:rsidRPr="00E31341">
        <w:rPr>
          <w:rFonts w:cs="Arial"/>
        </w:rPr>
        <w:t>, il più antico intervento preispanico della Valle del Messico (</w:t>
      </w:r>
      <w:r w:rsidR="00AB3F41" w:rsidRPr="00E31341">
        <w:rPr>
          <w:rFonts w:cs="Arial"/>
        </w:rPr>
        <w:t xml:space="preserve">databile ai secoli </w:t>
      </w:r>
      <w:r w:rsidR="00AB3F41" w:rsidRPr="00E31341">
        <w:rPr>
          <w:rFonts w:cs="Arial"/>
          <w:smallCaps/>
        </w:rPr>
        <w:t>viii-vi</w:t>
      </w:r>
      <w:r w:rsidR="00AB3F41" w:rsidRPr="00E31341">
        <w:rPr>
          <w:rFonts w:cs="Arial"/>
        </w:rPr>
        <w:t xml:space="preserve"> a.C.</w:t>
      </w:r>
      <w:r w:rsidRPr="00E31341">
        <w:rPr>
          <w:rFonts w:cs="Arial"/>
        </w:rPr>
        <w:t xml:space="preserve">), che consiste in un gran basamento circolare o ellittico costruito come un cono appiattito, o tronco, </w:t>
      </w:r>
      <w:r w:rsidR="00AB3F41" w:rsidRPr="00E31341">
        <w:rPr>
          <w:rFonts w:cs="Arial"/>
        </w:rPr>
        <w:t>il quale</w:t>
      </w:r>
      <w:r w:rsidRPr="00E31341">
        <w:rPr>
          <w:rFonts w:cs="Arial"/>
        </w:rPr>
        <w:t xml:space="preserve"> mette in relazione i concetti religiosi con il mondo cosmico</w:t>
      </w:r>
      <w:r w:rsidRPr="00E31341">
        <w:rPr>
          <w:rFonts w:cs="Arial"/>
          <w:vertAlign w:val="superscript"/>
        </w:rPr>
        <w:t>6</w:t>
      </w:r>
      <w:r w:rsidRPr="00E31341">
        <w:rPr>
          <w:rFonts w:cs="Arial"/>
        </w:rPr>
        <w:t>.</w:t>
      </w:r>
    </w:p>
    <w:p w14:paraId="4EABF8FA" w14:textId="77777777" w:rsidR="0018083D" w:rsidRPr="00E31341" w:rsidRDefault="0018083D" w:rsidP="00E31341">
      <w:pPr>
        <w:spacing w:line="240" w:lineRule="auto"/>
        <w:jc w:val="both"/>
        <w:rPr>
          <w:rFonts w:cs="Arial"/>
        </w:rPr>
      </w:pPr>
    </w:p>
    <w:p w14:paraId="4AE6C677" w14:textId="77777777" w:rsidR="00D542C3" w:rsidRPr="00E31341" w:rsidRDefault="00D542C3" w:rsidP="00E31341">
      <w:pPr>
        <w:spacing w:line="240" w:lineRule="auto"/>
        <w:jc w:val="both"/>
        <w:rPr>
          <w:rFonts w:cs="Arial"/>
          <w:b/>
        </w:rPr>
      </w:pPr>
      <w:r w:rsidRPr="00E31341">
        <w:rPr>
          <w:rFonts w:cs="Arial"/>
          <w:i/>
          <w:iCs/>
        </w:rPr>
        <w:t xml:space="preserve">Un’opera collettiva, con </w:t>
      </w:r>
      <w:r w:rsidRPr="00E31341">
        <w:rPr>
          <w:rFonts w:cs="Arial"/>
          <w:i/>
          <w:iCs/>
          <w:spacing w:val="-2"/>
        </w:rPr>
        <w:t xml:space="preserve">una </w:t>
      </w:r>
      <w:r w:rsidRPr="00E31341">
        <w:rPr>
          <w:rFonts w:cs="Arial"/>
          <w:i/>
          <w:iCs/>
        </w:rPr>
        <w:t>nuova impronta: la</w:t>
      </w:r>
      <w:r w:rsidRPr="00E31341">
        <w:rPr>
          <w:rFonts w:cs="Arial"/>
        </w:rPr>
        <w:t xml:space="preserve"> </w:t>
      </w:r>
      <w:proofErr w:type="spellStart"/>
      <w:r w:rsidRPr="00E31341">
        <w:rPr>
          <w:rFonts w:cs="Arial"/>
        </w:rPr>
        <w:t>land</w:t>
      </w:r>
      <w:proofErr w:type="spellEnd"/>
      <w:r w:rsidRPr="00E31341">
        <w:rPr>
          <w:rFonts w:cs="Arial"/>
        </w:rPr>
        <w:t xml:space="preserve"> art </w:t>
      </w:r>
    </w:p>
    <w:p w14:paraId="1258A670" w14:textId="77777777" w:rsidR="00D542C3" w:rsidRPr="00E31341" w:rsidRDefault="00D542C3" w:rsidP="00E31341">
      <w:pPr>
        <w:spacing w:line="240" w:lineRule="auto"/>
        <w:jc w:val="both"/>
        <w:rPr>
          <w:rFonts w:cs="Arial"/>
        </w:rPr>
      </w:pPr>
      <w:r w:rsidRPr="00E31341">
        <w:rPr>
          <w:rFonts w:cs="Arial"/>
        </w:rPr>
        <w:t>Il movimento ecologico della metà e della fine degli anni sessanta del Novecento ha permeato la coscienza di alcuni artisti, architetti paesaggisti e architetti</w:t>
      </w:r>
      <w:r w:rsidRPr="00E31341">
        <w:rPr>
          <w:rFonts w:cs="Arial"/>
          <w:vertAlign w:val="superscript"/>
        </w:rPr>
        <w:t>7</w:t>
      </w:r>
      <w:r w:rsidRPr="00E31341">
        <w:rPr>
          <w:rFonts w:cs="Arial"/>
        </w:rPr>
        <w:t xml:space="preserve">. John Beardsley, nel suo libro </w:t>
      </w:r>
      <w:proofErr w:type="spellStart"/>
      <w:r w:rsidRPr="00E31341">
        <w:rPr>
          <w:rFonts w:cs="Arial"/>
          <w:i/>
          <w:iCs/>
        </w:rPr>
        <w:t>Earthworks</w:t>
      </w:r>
      <w:proofErr w:type="spellEnd"/>
      <w:r w:rsidRPr="00E31341">
        <w:rPr>
          <w:rFonts w:cs="Arial"/>
          <w:i/>
          <w:iCs/>
        </w:rPr>
        <w:t xml:space="preserve"> and Beyond, </w:t>
      </w:r>
      <w:r w:rsidRPr="00E31341">
        <w:rPr>
          <w:rFonts w:cs="Arial"/>
        </w:rPr>
        <w:t>commenta che «</w:t>
      </w:r>
      <w:r w:rsidRPr="00E31341">
        <w:rPr>
          <w:rFonts w:cs="Arial"/>
          <w:iCs/>
        </w:rPr>
        <w:t>un gruppo di artisti negli Stati Uniti</w:t>
      </w:r>
      <w:r w:rsidRPr="00E31341">
        <w:rPr>
          <w:rFonts w:cs="Arial"/>
          <w:iCs/>
          <w:smallCaps/>
        </w:rPr>
        <w:t xml:space="preserve"> </w:t>
      </w:r>
      <w:r w:rsidRPr="00E31341">
        <w:rPr>
          <w:rFonts w:cs="Arial"/>
          <w:iCs/>
        </w:rPr>
        <w:t>e in Europa abbandonò la pittura, la fotografia e la scultura “tradizionale” come oggetto mobile. Non stavano rappresentando il paesaggio, ma lo stavano incorporando; la loro arte non era semplicemente sul paesaggio, ma era nel paesaggio</w:t>
      </w:r>
      <w:r w:rsidRPr="00E31341">
        <w:rPr>
          <w:rFonts w:cs="Arial"/>
        </w:rPr>
        <w:t>»</w:t>
      </w:r>
      <w:r w:rsidRPr="00E31341">
        <w:rPr>
          <w:rFonts w:cs="Arial"/>
          <w:vertAlign w:val="superscript"/>
        </w:rPr>
        <w:t>8</w:t>
      </w:r>
      <w:r w:rsidRPr="00E31341">
        <w:rPr>
          <w:rFonts w:cs="Arial"/>
        </w:rPr>
        <w:t xml:space="preserve">. Ne consegue che la </w:t>
      </w:r>
      <w:proofErr w:type="spellStart"/>
      <w:r w:rsidRPr="00E31341">
        <w:rPr>
          <w:rFonts w:cs="Arial"/>
          <w:i/>
          <w:iCs/>
        </w:rPr>
        <w:t>land</w:t>
      </w:r>
      <w:proofErr w:type="spellEnd"/>
      <w:r w:rsidRPr="00E31341">
        <w:rPr>
          <w:rFonts w:cs="Arial"/>
          <w:i/>
          <w:iCs/>
        </w:rPr>
        <w:t xml:space="preserve"> art </w:t>
      </w:r>
      <w:r w:rsidRPr="00E31341">
        <w:rPr>
          <w:rFonts w:cs="Arial"/>
        </w:rPr>
        <w:t>consiste in opere realizzate specificamente per un luogo, che sono irremovibili, e non possono essere replicate altrove.</w:t>
      </w:r>
    </w:p>
    <w:p w14:paraId="6DF5DD0B" w14:textId="537F86D1" w:rsidR="00D542C3" w:rsidRPr="00E31341" w:rsidRDefault="00D542C3" w:rsidP="00E31341">
      <w:pPr>
        <w:spacing w:line="240" w:lineRule="auto"/>
        <w:ind w:firstLine="284"/>
        <w:jc w:val="both"/>
        <w:rPr>
          <w:rFonts w:cs="Arial"/>
        </w:rPr>
      </w:pPr>
      <w:r w:rsidRPr="00E31341">
        <w:rPr>
          <w:rFonts w:cs="Arial"/>
        </w:rPr>
        <w:t xml:space="preserve">Gli artisti </w:t>
      </w:r>
      <w:r w:rsidR="00AB3F41" w:rsidRPr="00E31341">
        <w:rPr>
          <w:rFonts w:cs="Arial"/>
        </w:rPr>
        <w:t>che hanno aperto la strada in questo senso</w:t>
      </w:r>
      <w:r w:rsidRPr="00E31341">
        <w:rPr>
          <w:rFonts w:cs="Arial"/>
        </w:rPr>
        <w:t xml:space="preserve"> negli Stati Uniti</w:t>
      </w:r>
      <w:r w:rsidRPr="00E31341">
        <w:rPr>
          <w:rFonts w:cs="Arial"/>
          <w:smallCaps/>
        </w:rPr>
        <w:t xml:space="preserve"> </w:t>
      </w:r>
      <w:r w:rsidRPr="00E31341">
        <w:rPr>
          <w:rFonts w:cs="Arial"/>
        </w:rPr>
        <w:t xml:space="preserve">furono Michael </w:t>
      </w:r>
      <w:proofErr w:type="spellStart"/>
      <w:r w:rsidRPr="00E31341">
        <w:rPr>
          <w:rFonts w:cs="Arial"/>
        </w:rPr>
        <w:t>Heizer</w:t>
      </w:r>
      <w:proofErr w:type="spellEnd"/>
      <w:r w:rsidRPr="00E31341">
        <w:rPr>
          <w:rFonts w:cs="Arial"/>
        </w:rPr>
        <w:t xml:space="preserve">, </w:t>
      </w:r>
      <w:r w:rsidRPr="00E31341">
        <w:rPr>
          <w:rFonts w:cs="Arial"/>
          <w:spacing w:val="-4"/>
        </w:rPr>
        <w:t>Robert Smithson, Walter de Maria e Robert Morris, e Richard Long in Inghilterra, i quali iniziarono</w:t>
      </w:r>
      <w:r w:rsidRPr="00E31341">
        <w:rPr>
          <w:rFonts w:cs="Arial"/>
        </w:rPr>
        <w:t xml:space="preserve"> a chiamare i loro interventi </w:t>
      </w:r>
      <w:proofErr w:type="spellStart"/>
      <w:r w:rsidRPr="00E31341">
        <w:rPr>
          <w:rFonts w:cs="Arial"/>
          <w:i/>
          <w:iCs/>
        </w:rPr>
        <w:t>earthworks</w:t>
      </w:r>
      <w:proofErr w:type="spellEnd"/>
      <w:r w:rsidRPr="00E31341">
        <w:rPr>
          <w:rFonts w:cs="Arial"/>
          <w:i/>
          <w:iCs/>
        </w:rPr>
        <w:t xml:space="preserve"> </w:t>
      </w:r>
      <w:r w:rsidRPr="00E31341">
        <w:rPr>
          <w:rFonts w:cs="Arial"/>
        </w:rPr>
        <w:t>(letteralmente “opere con la terra”)</w:t>
      </w:r>
      <w:r w:rsidRPr="00E31341">
        <w:rPr>
          <w:rFonts w:cs="Arial"/>
          <w:i/>
          <w:iCs/>
        </w:rPr>
        <w:t xml:space="preserve"> </w:t>
      </w:r>
      <w:r w:rsidRPr="00E31341">
        <w:rPr>
          <w:rFonts w:cs="Arial"/>
        </w:rPr>
        <w:t xml:space="preserve">o </w:t>
      </w:r>
      <w:proofErr w:type="spellStart"/>
      <w:r w:rsidRPr="00E31341">
        <w:rPr>
          <w:rFonts w:cs="Arial"/>
          <w:i/>
          <w:iCs/>
        </w:rPr>
        <w:t>land</w:t>
      </w:r>
      <w:proofErr w:type="spellEnd"/>
      <w:r w:rsidRPr="00E31341">
        <w:rPr>
          <w:rFonts w:cs="Arial"/>
          <w:i/>
          <w:iCs/>
        </w:rPr>
        <w:t xml:space="preserve"> art </w:t>
      </w:r>
      <w:r w:rsidRPr="00E31341">
        <w:rPr>
          <w:rFonts w:cs="Arial"/>
        </w:rPr>
        <w:t>(“arte sulla terra”)</w:t>
      </w:r>
      <w:r w:rsidRPr="00E31341">
        <w:rPr>
          <w:rFonts w:cs="Arial"/>
          <w:spacing w:val="-11"/>
        </w:rPr>
        <w:t xml:space="preserve">. Ci </w:t>
      </w:r>
      <w:r w:rsidRPr="00E31341">
        <w:rPr>
          <w:rFonts w:cs="Arial"/>
        </w:rPr>
        <w:t>furono opere importanti già in precedenza, come l’</w:t>
      </w:r>
      <w:r w:rsidRPr="00E31341">
        <w:rPr>
          <w:rFonts w:cs="Arial"/>
          <w:i/>
          <w:iCs/>
        </w:rPr>
        <w:t xml:space="preserve">Earth Mound </w:t>
      </w:r>
      <w:r w:rsidRPr="00E31341">
        <w:rPr>
          <w:rFonts w:cs="Arial"/>
        </w:rPr>
        <w:t xml:space="preserve">di Herbert </w:t>
      </w:r>
      <w:r w:rsidRPr="00E31341">
        <w:rPr>
          <w:rFonts w:cs="Arial"/>
          <w:spacing w:val="-4"/>
        </w:rPr>
        <w:t>Bayer del 1954 ad Aspen, in Colorado. E alcuni progetti di Isamu Noguchi, come il mai realizzato</w:t>
      </w:r>
      <w:r w:rsidRPr="00E31341">
        <w:rPr>
          <w:rFonts w:cs="Arial"/>
        </w:rPr>
        <w:t xml:space="preserve"> </w:t>
      </w:r>
      <w:proofErr w:type="spellStart"/>
      <w:r w:rsidRPr="00E31341">
        <w:rPr>
          <w:rFonts w:cs="Arial"/>
          <w:i/>
          <w:iCs/>
        </w:rPr>
        <w:t>Monument</w:t>
      </w:r>
      <w:proofErr w:type="spellEnd"/>
      <w:r w:rsidRPr="00E31341">
        <w:rPr>
          <w:rFonts w:cs="Arial"/>
          <w:i/>
          <w:iCs/>
        </w:rPr>
        <w:t xml:space="preserve"> to the </w:t>
      </w:r>
      <w:proofErr w:type="spellStart"/>
      <w:r w:rsidRPr="00E31341">
        <w:rPr>
          <w:rFonts w:cs="Arial"/>
          <w:i/>
          <w:iCs/>
        </w:rPr>
        <w:t>Plow</w:t>
      </w:r>
      <w:proofErr w:type="spellEnd"/>
      <w:r w:rsidRPr="00E31341">
        <w:rPr>
          <w:rFonts w:cs="Arial"/>
        </w:rPr>
        <w:t xml:space="preserve"> (</w:t>
      </w:r>
      <w:r w:rsidRPr="00E31341">
        <w:rPr>
          <w:rFonts w:cs="Arial"/>
          <w:i/>
          <w:iCs/>
        </w:rPr>
        <w:t>Monumento all’aratro</w:t>
      </w:r>
      <w:r w:rsidRPr="00E31341">
        <w:rPr>
          <w:rFonts w:cs="Arial"/>
        </w:rPr>
        <w:t xml:space="preserve">) del 1933, che sarebbe consistito in una piramide di terra a base triangolare di 400 metri per lato. E bisogna ricordare che entrambi questi artisti erano grandi ammiratori dell’arte precolombiana. </w:t>
      </w:r>
    </w:p>
    <w:p w14:paraId="0C2DDE58" w14:textId="6A8CFEBD" w:rsidR="00D542C3" w:rsidRPr="00E31341" w:rsidRDefault="00D542C3" w:rsidP="00E31341">
      <w:pPr>
        <w:spacing w:line="240" w:lineRule="auto"/>
        <w:ind w:firstLine="284"/>
        <w:jc w:val="both"/>
        <w:rPr>
          <w:rFonts w:cs="Arial"/>
        </w:rPr>
      </w:pPr>
      <w:r w:rsidRPr="00E31341">
        <w:rPr>
          <w:rFonts w:cs="Arial"/>
        </w:rPr>
        <w:t>Sebbene gli artisti che partecipano all’</w:t>
      </w:r>
      <w:proofErr w:type="spellStart"/>
      <w:r w:rsidRPr="00E31341">
        <w:rPr>
          <w:rFonts w:cs="Arial"/>
          <w:i/>
          <w:iCs/>
        </w:rPr>
        <w:t>Espacio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Escultórico</w:t>
      </w:r>
      <w:proofErr w:type="spellEnd"/>
      <w:r w:rsidRPr="00E31341">
        <w:rPr>
          <w:rFonts w:cs="Arial"/>
        </w:rPr>
        <w:t xml:space="preserve"> (Federico Silva, Helen </w:t>
      </w:r>
      <w:proofErr w:type="spellStart"/>
      <w:r w:rsidRPr="00E31341">
        <w:rPr>
          <w:rFonts w:cs="Arial"/>
        </w:rPr>
        <w:t>Escobedo</w:t>
      </w:r>
      <w:proofErr w:type="spellEnd"/>
      <w:r w:rsidRPr="00E31341">
        <w:rPr>
          <w:rFonts w:cs="Arial"/>
        </w:rPr>
        <w:t xml:space="preserve">, </w:t>
      </w:r>
      <w:proofErr w:type="spellStart"/>
      <w:r w:rsidRPr="00E31341">
        <w:rPr>
          <w:rFonts w:cs="Arial"/>
          <w:spacing w:val="-6"/>
        </w:rPr>
        <w:t>Hersúa</w:t>
      </w:r>
      <w:proofErr w:type="spellEnd"/>
      <w:r w:rsidRPr="00E31341">
        <w:rPr>
          <w:rFonts w:cs="Arial"/>
          <w:spacing w:val="-6"/>
        </w:rPr>
        <w:t xml:space="preserve">, Manuel </w:t>
      </w:r>
      <w:proofErr w:type="spellStart"/>
      <w:r w:rsidRPr="00E31341">
        <w:rPr>
          <w:rFonts w:cs="Arial"/>
          <w:spacing w:val="-6"/>
        </w:rPr>
        <w:t>Felguérez</w:t>
      </w:r>
      <w:proofErr w:type="spellEnd"/>
      <w:r w:rsidRPr="00E31341">
        <w:rPr>
          <w:rFonts w:cs="Arial"/>
          <w:spacing w:val="-6"/>
        </w:rPr>
        <w:t xml:space="preserve">, Mathias </w:t>
      </w:r>
      <w:proofErr w:type="spellStart"/>
      <w:r w:rsidRPr="00E31341">
        <w:rPr>
          <w:rFonts w:cs="Arial"/>
          <w:spacing w:val="-6"/>
        </w:rPr>
        <w:t>Goeritz</w:t>
      </w:r>
      <w:proofErr w:type="spellEnd"/>
      <w:r w:rsidRPr="00E31341">
        <w:rPr>
          <w:rFonts w:cs="Arial"/>
          <w:spacing w:val="-6"/>
        </w:rPr>
        <w:t xml:space="preserve"> e Sebastián), fossero all’epoca artisti che condividevano</w:t>
      </w:r>
      <w:r w:rsidRPr="00E31341">
        <w:rPr>
          <w:rFonts w:cs="Arial"/>
        </w:rPr>
        <w:t xml:space="preserve"> la tendenza al geometrismo astratto attraverso materiali come il cemento e le strutture metalliche, tutti scultori con una solida esperienza, anche in spazi urbani di grande formato, nell’</w:t>
      </w:r>
      <w:proofErr w:type="spellStart"/>
      <w:r w:rsidRPr="00E31341">
        <w:rPr>
          <w:rFonts w:cs="Arial"/>
          <w:i/>
          <w:iCs/>
        </w:rPr>
        <w:t>Espacio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Escultórico</w:t>
      </w:r>
      <w:proofErr w:type="spellEnd"/>
      <w:r w:rsidRPr="00E31341">
        <w:rPr>
          <w:rFonts w:cs="Arial"/>
        </w:rPr>
        <w:t xml:space="preserve"> </w:t>
      </w:r>
      <w:r w:rsidR="00AB3F41" w:rsidRPr="00E31341">
        <w:rPr>
          <w:rFonts w:cs="Arial"/>
        </w:rPr>
        <w:t xml:space="preserve">essi </w:t>
      </w:r>
      <w:r w:rsidRPr="00E31341">
        <w:rPr>
          <w:rFonts w:cs="Arial"/>
        </w:rPr>
        <w:t>decidono di rompere con una serie di modalità proprie della scultura tradizionale, attuando un lavoro di gruppo che prevede anche la partecipazione interdisciplinare di biologi, botanici ed ecologi, ingegneri e architetti, organizzati da un’équipe di coordinamento formata da dirigenti dell’Università. Una seconda questione è che decidono di firmare insieme la paternità del progetto, promettendo di non rivelare mai se c’erano schizzi fatti da qualcuno di loro</w:t>
      </w:r>
      <w:r w:rsidR="00AB3F41" w:rsidRPr="00E31341">
        <w:rPr>
          <w:rFonts w:cs="Arial"/>
        </w:rPr>
        <w:t xml:space="preserve"> in particolare</w:t>
      </w:r>
      <w:r w:rsidRPr="00E31341">
        <w:rPr>
          <w:rFonts w:cs="Arial"/>
          <w:vertAlign w:val="superscript"/>
        </w:rPr>
        <w:t>9</w:t>
      </w:r>
      <w:r w:rsidRPr="00E31341">
        <w:rPr>
          <w:rFonts w:cs="Arial"/>
        </w:rPr>
        <w:t>. Il terzo punto, probabilmente il principale, è che decidono di intervenire con la loro opera nel bel mezzo della riserva ecologica dell’</w:t>
      </w:r>
      <w:proofErr w:type="spellStart"/>
      <w:r w:rsidRPr="00E31341">
        <w:rPr>
          <w:rFonts w:cs="Arial"/>
          <w:smallCaps/>
        </w:rPr>
        <w:t>unam</w:t>
      </w:r>
      <w:proofErr w:type="spellEnd"/>
      <w:r w:rsidRPr="00E31341">
        <w:rPr>
          <w:rFonts w:cs="Arial"/>
        </w:rPr>
        <w:t xml:space="preserve">, uno spazio per il quale biologi, ecologisti e altri scienziati universitari </w:t>
      </w:r>
      <w:r w:rsidR="00AB3F41" w:rsidRPr="00E31341">
        <w:rPr>
          <w:rFonts w:cs="Arial"/>
        </w:rPr>
        <w:t xml:space="preserve">lottarono </w:t>
      </w:r>
      <w:r w:rsidRPr="00E31341">
        <w:rPr>
          <w:rFonts w:cs="Arial"/>
        </w:rPr>
        <w:t>duramente, per proteggerlo, conservarlo e configurarlo come un sito ambientale di valore unico all’interno degli ecosistemi della Valle del Messico e che, a causa dello sviluppo urbano e dello sfruttamento delle miniere di pietra vulcanica, era sul punto di scomparire.</w:t>
      </w:r>
    </w:p>
    <w:p w14:paraId="56B78672" w14:textId="46168F87" w:rsidR="00D542C3" w:rsidRPr="00E31341" w:rsidRDefault="00D542C3" w:rsidP="00E31341">
      <w:pPr>
        <w:snapToGrid w:val="0"/>
        <w:spacing w:line="240" w:lineRule="auto"/>
        <w:ind w:firstLine="284"/>
        <w:jc w:val="both"/>
        <w:rPr>
          <w:rFonts w:cs="Arial"/>
        </w:rPr>
      </w:pPr>
      <w:r w:rsidRPr="00E31341">
        <w:rPr>
          <w:rFonts w:cs="Arial"/>
        </w:rPr>
        <w:t xml:space="preserve">È nell’ambito di questi concetti o principi che </w:t>
      </w:r>
      <w:r w:rsidR="00AB3F41" w:rsidRPr="00E31341">
        <w:rPr>
          <w:rFonts w:cs="Arial"/>
        </w:rPr>
        <w:t>va letta</w:t>
      </w:r>
      <w:r w:rsidRPr="00E31341">
        <w:rPr>
          <w:rFonts w:cs="Arial"/>
        </w:rPr>
        <w:t xml:space="preserve"> quest’opera, che, come dice Rita Eder, «</w:t>
      </w:r>
      <w:r w:rsidRPr="00E31341">
        <w:rPr>
          <w:rFonts w:cs="Arial"/>
          <w:iCs/>
        </w:rPr>
        <w:t xml:space="preserve">è un progetto e un intervento che si inscrive nella </w:t>
      </w:r>
      <w:proofErr w:type="spellStart"/>
      <w:r w:rsidRPr="00E31341">
        <w:rPr>
          <w:rFonts w:cs="Arial"/>
          <w:i/>
        </w:rPr>
        <w:t>land</w:t>
      </w:r>
      <w:proofErr w:type="spellEnd"/>
      <w:r w:rsidRPr="00E31341">
        <w:rPr>
          <w:rFonts w:cs="Arial"/>
          <w:i/>
        </w:rPr>
        <w:t xml:space="preserve"> art</w:t>
      </w:r>
      <w:r w:rsidRPr="00E31341">
        <w:rPr>
          <w:rFonts w:cs="Arial"/>
          <w:iCs/>
        </w:rPr>
        <w:t xml:space="preserve">, in quanto nasce con l’obiettivo di </w:t>
      </w:r>
      <w:r w:rsidRPr="00E31341">
        <w:rPr>
          <w:rFonts w:cs="Arial"/>
          <w:iCs/>
          <w:spacing w:val="-6"/>
        </w:rPr>
        <w:t>coniugare l’ecologia e l’arte per riprodurre un’immagine cosmica, ispirata al mondo preispanico</w:t>
      </w:r>
      <w:r w:rsidRPr="00E31341">
        <w:rPr>
          <w:rFonts w:cs="Arial"/>
        </w:rPr>
        <w:t>»</w:t>
      </w:r>
      <w:r w:rsidRPr="00E31341">
        <w:rPr>
          <w:rFonts w:cs="Arial"/>
          <w:vertAlign w:val="superscript"/>
        </w:rPr>
        <w:t>10</w:t>
      </w:r>
      <w:r w:rsidRPr="00E31341">
        <w:rPr>
          <w:rFonts w:cs="Arial"/>
        </w:rPr>
        <w:t>.</w:t>
      </w:r>
    </w:p>
    <w:p w14:paraId="59ADB142" w14:textId="77777777" w:rsidR="00D542C3" w:rsidRPr="00E31341" w:rsidRDefault="00D542C3" w:rsidP="00E31341">
      <w:pPr>
        <w:spacing w:line="240" w:lineRule="auto"/>
        <w:jc w:val="both"/>
        <w:rPr>
          <w:rFonts w:cs="Arial"/>
        </w:rPr>
      </w:pPr>
    </w:p>
    <w:p w14:paraId="777615C1" w14:textId="77777777" w:rsidR="00D542C3" w:rsidRPr="00E31341" w:rsidRDefault="00D542C3" w:rsidP="00E31341">
      <w:pPr>
        <w:spacing w:line="240" w:lineRule="auto"/>
        <w:jc w:val="both"/>
        <w:rPr>
          <w:rFonts w:cs="Arial"/>
          <w:i/>
          <w:iCs/>
        </w:rPr>
      </w:pPr>
      <w:r w:rsidRPr="00E31341">
        <w:rPr>
          <w:rFonts w:cs="Arial"/>
          <w:i/>
          <w:iCs/>
          <w:spacing w:val="-2"/>
        </w:rPr>
        <w:t>Conclusioni</w:t>
      </w:r>
    </w:p>
    <w:p w14:paraId="70252C0F" w14:textId="77777777" w:rsidR="00EB272E" w:rsidRPr="00E31341" w:rsidRDefault="00D542C3" w:rsidP="00E31341">
      <w:pPr>
        <w:spacing w:line="240" w:lineRule="auto"/>
        <w:jc w:val="both"/>
        <w:rPr>
          <w:rFonts w:cs="Arial"/>
        </w:rPr>
      </w:pPr>
      <w:r w:rsidRPr="00E31341">
        <w:rPr>
          <w:rFonts w:cs="Arial"/>
        </w:rPr>
        <w:t>L’</w:t>
      </w:r>
      <w:proofErr w:type="spellStart"/>
      <w:r w:rsidRPr="00E31341">
        <w:rPr>
          <w:rFonts w:cs="Arial"/>
          <w:i/>
          <w:iCs/>
        </w:rPr>
        <w:t>Espacio</w:t>
      </w:r>
      <w:proofErr w:type="spellEnd"/>
      <w:r w:rsidRPr="00E31341">
        <w:rPr>
          <w:rFonts w:cs="Arial"/>
          <w:i/>
          <w:iCs/>
        </w:rPr>
        <w:t xml:space="preserve"> </w:t>
      </w:r>
      <w:proofErr w:type="spellStart"/>
      <w:r w:rsidRPr="00E31341">
        <w:rPr>
          <w:rFonts w:cs="Arial"/>
          <w:i/>
          <w:iCs/>
        </w:rPr>
        <w:t>Escultórico</w:t>
      </w:r>
      <w:proofErr w:type="spellEnd"/>
      <w:r w:rsidRPr="00E31341">
        <w:rPr>
          <w:rFonts w:cs="Arial"/>
        </w:rPr>
        <w:t xml:space="preserve"> è un’opera di scultura-paesaggio, unica, collocata all’interno della </w:t>
      </w:r>
      <w:proofErr w:type="spellStart"/>
      <w:r w:rsidRPr="00E31341">
        <w:rPr>
          <w:rFonts w:cs="Arial"/>
          <w:smallCaps/>
        </w:rPr>
        <w:t>repsa</w:t>
      </w:r>
      <w:proofErr w:type="spellEnd"/>
      <w:r w:rsidRPr="00E31341">
        <w:rPr>
          <w:rFonts w:cs="Arial"/>
        </w:rPr>
        <w:t>, nella Città Universitaria, che non ha fatto altro che consolidarsi nel tempo come uno spazio atemporale, simbolico e possente. Un’opera aperta</w:t>
      </w:r>
      <w:r w:rsidR="009D4701" w:rsidRPr="00E31341">
        <w:rPr>
          <w:rFonts w:cs="Arial"/>
        </w:rPr>
        <w:t>,</w:t>
      </w:r>
      <w:r w:rsidRPr="00E31341">
        <w:rPr>
          <w:rFonts w:cs="Arial"/>
        </w:rPr>
        <w:t xml:space="preserve"> che si situa nel paesaggio di Città del </w:t>
      </w:r>
      <w:r w:rsidRPr="00E31341">
        <w:rPr>
          <w:rFonts w:cs="Arial"/>
          <w:spacing w:val="-4"/>
        </w:rPr>
        <w:t xml:space="preserve">Messico in assoluto contrasto con il tessuto urbano, denso e compatto. Uno spazio unico all’interno della “grande </w:t>
      </w:r>
      <w:r w:rsidRPr="00E31341">
        <w:rPr>
          <w:rFonts w:cs="Arial"/>
          <w:iCs/>
          <w:spacing w:val="-4"/>
        </w:rPr>
        <w:t>megalopoli”</w:t>
      </w:r>
      <w:r w:rsidRPr="00E31341">
        <w:rPr>
          <w:rFonts w:cs="Arial"/>
          <w:spacing w:val="-4"/>
        </w:rPr>
        <w:t xml:space="preserve">, che ci connette con l’essenza di questo paesaggio vulcanico </w:t>
      </w:r>
      <w:r w:rsidR="009D4701" w:rsidRPr="00E31341">
        <w:rPr>
          <w:rFonts w:cs="Arial"/>
          <w:spacing w:val="-4"/>
        </w:rPr>
        <w:t>straordinario</w:t>
      </w:r>
      <w:r w:rsidRPr="00E31341">
        <w:rPr>
          <w:rFonts w:cs="Arial"/>
          <w:spacing w:val="-4"/>
        </w:rPr>
        <w:t xml:space="preserve"> che ha ispirato grandi artisti come il Dr. </w:t>
      </w:r>
      <w:proofErr w:type="spellStart"/>
      <w:r w:rsidRPr="00E31341">
        <w:rPr>
          <w:rFonts w:cs="Arial"/>
          <w:spacing w:val="-4"/>
        </w:rPr>
        <w:t>Atl</w:t>
      </w:r>
      <w:proofErr w:type="spellEnd"/>
      <w:r w:rsidRPr="00E31341">
        <w:rPr>
          <w:rFonts w:cs="Arial"/>
          <w:spacing w:val="-4"/>
        </w:rPr>
        <w:t xml:space="preserve">, Luis </w:t>
      </w:r>
      <w:proofErr w:type="spellStart"/>
      <w:r w:rsidRPr="00E31341">
        <w:rPr>
          <w:rFonts w:cs="Arial"/>
          <w:spacing w:val="-4"/>
        </w:rPr>
        <w:t>Barragán</w:t>
      </w:r>
      <w:proofErr w:type="spellEnd"/>
      <w:r w:rsidRPr="00E31341">
        <w:rPr>
          <w:rFonts w:cs="Arial"/>
          <w:spacing w:val="-4"/>
        </w:rPr>
        <w:t xml:space="preserve">, Armando Salas Portugal e </w:t>
      </w:r>
      <w:r w:rsidRPr="00E31341">
        <w:rPr>
          <w:rFonts w:cs="Arial"/>
          <w:spacing w:val="-4"/>
        </w:rPr>
        <w:lastRenderedPageBreak/>
        <w:t>Diego Rivera. Un rifugio di pace e di silenzio, che ha portato il Messico all’avanguardia nell’arte ambientale. Un luogo quasi segreto, poetico, di una bellezza mozzafiato</w:t>
      </w:r>
      <w:r w:rsidRPr="00E31341">
        <w:rPr>
          <w:rFonts w:cs="Arial"/>
        </w:rPr>
        <w:t>.</w:t>
      </w:r>
    </w:p>
    <w:p w14:paraId="03316463" w14:textId="77777777" w:rsidR="00EB272E" w:rsidRPr="00E31341" w:rsidRDefault="00EB272E" w:rsidP="00E31341">
      <w:pPr>
        <w:spacing w:line="240" w:lineRule="auto"/>
        <w:jc w:val="both"/>
        <w:rPr>
          <w:rFonts w:cs="Arial"/>
        </w:rPr>
      </w:pPr>
    </w:p>
    <w:p w14:paraId="20661A56" w14:textId="77777777" w:rsidR="00EB272E" w:rsidRPr="00E31341" w:rsidRDefault="00EB272E" w:rsidP="00E31341">
      <w:pPr>
        <w:spacing w:line="240" w:lineRule="auto"/>
        <w:jc w:val="both"/>
        <w:rPr>
          <w:rFonts w:cs="Arial"/>
        </w:rPr>
      </w:pPr>
    </w:p>
    <w:p w14:paraId="7BB4973B" w14:textId="77777777" w:rsidR="00EB272E" w:rsidRPr="00E31341" w:rsidRDefault="00EB272E" w:rsidP="00E31341">
      <w:pPr>
        <w:spacing w:line="240" w:lineRule="auto"/>
        <w:jc w:val="both"/>
        <w:rPr>
          <w:rFonts w:cs="Arial"/>
        </w:rPr>
      </w:pPr>
    </w:p>
    <w:p w14:paraId="682A005B" w14:textId="1A2F42D7" w:rsidR="00D542C3" w:rsidRPr="00E31341" w:rsidRDefault="00D542C3" w:rsidP="00E31341">
      <w:pPr>
        <w:snapToGrid w:val="0"/>
        <w:spacing w:line="240" w:lineRule="auto"/>
        <w:rPr>
          <w:rFonts w:cs="Arial"/>
          <w:iCs/>
          <w:sz w:val="18"/>
          <w:szCs w:val="18"/>
        </w:rPr>
      </w:pPr>
      <w:r w:rsidRPr="00E31341">
        <w:rPr>
          <w:rFonts w:cs="Arial"/>
          <w:sz w:val="18"/>
          <w:szCs w:val="18"/>
        </w:rPr>
        <w:t xml:space="preserve">1. Creata nel 1983, la </w:t>
      </w:r>
      <w:proofErr w:type="spellStart"/>
      <w:r w:rsidRPr="00E31341">
        <w:rPr>
          <w:rFonts w:cs="Arial"/>
          <w:smallCaps/>
          <w:sz w:val="18"/>
          <w:szCs w:val="18"/>
        </w:rPr>
        <w:t>repsa</w:t>
      </w:r>
      <w:proofErr w:type="spellEnd"/>
      <w:r w:rsidRPr="00E31341">
        <w:rPr>
          <w:rFonts w:cs="Arial"/>
          <w:smallCap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 xml:space="preserve">è uno dei siti più importanti in termini di conservazione della biodiversità, poiché i suoi oltre 230 ettari (poco più del 30 per cento della superficie del </w:t>
      </w:r>
      <w:r w:rsidRPr="00E31341">
        <w:rPr>
          <w:rFonts w:cs="Arial"/>
          <w:i/>
          <w:iCs/>
          <w:sz w:val="18"/>
          <w:szCs w:val="18"/>
        </w:rPr>
        <w:t>campus</w:t>
      </w:r>
      <w:r w:rsidRPr="00E31341">
        <w:rPr>
          <w:rFonts w:cs="Arial"/>
          <w:sz w:val="18"/>
          <w:szCs w:val="18"/>
        </w:rPr>
        <w:t xml:space="preserve"> universitario), dove convivono circa millecinquecento specie di piante e animali, costituiscono un patrimonio naturale e </w:t>
      </w:r>
      <w:proofErr w:type="spellStart"/>
      <w:r w:rsidRPr="00E31341">
        <w:rPr>
          <w:rFonts w:cs="Arial"/>
          <w:sz w:val="18"/>
          <w:szCs w:val="18"/>
        </w:rPr>
        <w:t>bioculturale</w:t>
      </w:r>
      <w:proofErr w:type="spellEnd"/>
      <w:r w:rsidRPr="00E31341">
        <w:rPr>
          <w:rFonts w:cs="Arial"/>
          <w:sz w:val="18"/>
          <w:szCs w:val="18"/>
        </w:rPr>
        <w:t xml:space="preserve"> unico al mondo, considerando che si tratta di un paesaggio vulcanico con ecosistemi straordinari. Si veda </w:t>
      </w:r>
      <w:proofErr w:type="spellStart"/>
      <w:r w:rsidRPr="00E31341">
        <w:rPr>
          <w:rFonts w:cs="Arial"/>
          <w:i/>
          <w:sz w:val="18"/>
          <w:szCs w:val="18"/>
        </w:rPr>
        <w:t>Guía</w:t>
      </w:r>
      <w:proofErr w:type="spellEnd"/>
      <w:r w:rsidRPr="00E31341">
        <w:rPr>
          <w:rFonts w:cs="Arial"/>
          <w:i/>
          <w:sz w:val="18"/>
          <w:szCs w:val="18"/>
        </w:rPr>
        <w:t xml:space="preserve"> de Patrimonio </w:t>
      </w:r>
      <w:r w:rsidRPr="00E31341">
        <w:rPr>
          <w:rFonts w:cs="Arial"/>
          <w:iCs/>
          <w:sz w:val="18"/>
          <w:szCs w:val="18"/>
        </w:rPr>
        <w:t>s.d</w:t>
      </w:r>
      <w:r w:rsidRPr="00E31341">
        <w:rPr>
          <w:rFonts w:cs="Arial"/>
          <w:i/>
          <w:sz w:val="18"/>
          <w:szCs w:val="18"/>
        </w:rPr>
        <w:t>.</w:t>
      </w:r>
    </w:p>
    <w:p w14:paraId="2E5C9A45" w14:textId="77777777" w:rsidR="00D542C3" w:rsidRPr="00E31341" w:rsidRDefault="00D542C3" w:rsidP="00E31341">
      <w:pPr>
        <w:snapToGrid w:val="0"/>
        <w:spacing w:line="240" w:lineRule="auto"/>
        <w:rPr>
          <w:rFonts w:cs="Arial"/>
          <w:i/>
          <w:sz w:val="18"/>
          <w:szCs w:val="18"/>
        </w:rPr>
      </w:pPr>
    </w:p>
    <w:p w14:paraId="31972288" w14:textId="12D13213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>2. Cactus fruttiferi (</w:t>
      </w:r>
      <w:proofErr w:type="spellStart"/>
      <w:r w:rsidRPr="00E31341">
        <w:rPr>
          <w:rFonts w:cs="Arial"/>
          <w:i/>
          <w:iCs/>
          <w:sz w:val="18"/>
          <w:szCs w:val="18"/>
        </w:rPr>
        <w:t>Opuntia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tomentosa</w:t>
      </w:r>
      <w:r w:rsidRPr="00E31341">
        <w:rPr>
          <w:rFonts w:cs="Arial"/>
          <w:sz w:val="18"/>
          <w:szCs w:val="18"/>
        </w:rPr>
        <w:t xml:space="preserve">), piante erbacee come la </w:t>
      </w:r>
      <w:proofErr w:type="spellStart"/>
      <w:r w:rsidRPr="00E31341">
        <w:rPr>
          <w:rFonts w:cs="Arial"/>
          <w:sz w:val="18"/>
          <w:szCs w:val="18"/>
        </w:rPr>
        <w:t>cosmea</w:t>
      </w:r>
      <w:proofErr w:type="spellEnd"/>
      <w:r w:rsidRPr="00E31341">
        <w:rPr>
          <w:rFonts w:cs="Arial"/>
          <w:sz w:val="18"/>
          <w:szCs w:val="18"/>
        </w:rPr>
        <w:t xml:space="preserve"> (</w:t>
      </w:r>
      <w:r w:rsidRPr="00E31341">
        <w:rPr>
          <w:rFonts w:cs="Arial"/>
          <w:i/>
          <w:iCs/>
          <w:sz w:val="18"/>
          <w:szCs w:val="18"/>
        </w:rPr>
        <w:t xml:space="preserve">Cosmos </w:t>
      </w:r>
      <w:proofErr w:type="spellStart"/>
      <w:r w:rsidRPr="00E31341">
        <w:rPr>
          <w:rFonts w:cs="Arial"/>
          <w:i/>
          <w:iCs/>
          <w:sz w:val="18"/>
          <w:szCs w:val="18"/>
        </w:rPr>
        <w:t>bipinnatus</w:t>
      </w:r>
      <w:proofErr w:type="spellEnd"/>
      <w:r w:rsidRPr="00E31341">
        <w:rPr>
          <w:rFonts w:cs="Arial"/>
          <w:sz w:val="18"/>
          <w:szCs w:val="18"/>
        </w:rPr>
        <w:t>), dalie (</w:t>
      </w:r>
      <w:proofErr w:type="spellStart"/>
      <w:r w:rsidRPr="00E31341">
        <w:rPr>
          <w:rFonts w:cs="Arial"/>
          <w:i/>
          <w:iCs/>
          <w:sz w:val="18"/>
          <w:szCs w:val="18"/>
        </w:rPr>
        <w:t>Dahlia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coccinea</w:t>
      </w:r>
      <w:proofErr w:type="spellEnd"/>
      <w:r w:rsidRPr="00E31341">
        <w:rPr>
          <w:rFonts w:cs="Arial"/>
          <w:sz w:val="18"/>
          <w:szCs w:val="18"/>
        </w:rPr>
        <w:t>), erbe gialle (</w:t>
      </w:r>
      <w:proofErr w:type="spellStart"/>
      <w:r w:rsidRPr="00E31341">
        <w:rPr>
          <w:rFonts w:cs="Arial"/>
          <w:i/>
          <w:iCs/>
          <w:sz w:val="18"/>
          <w:szCs w:val="18"/>
        </w:rPr>
        <w:t>Muhlenbergia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s.p.), felci (</w:t>
      </w:r>
      <w:proofErr w:type="spellStart"/>
      <w:r w:rsidRPr="00E31341">
        <w:rPr>
          <w:rFonts w:cs="Arial"/>
          <w:i/>
          <w:iCs/>
          <w:sz w:val="18"/>
          <w:szCs w:val="18"/>
        </w:rPr>
        <w:t>Phlebodium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araneosum</w:t>
      </w:r>
      <w:proofErr w:type="spellEnd"/>
      <w:r w:rsidRPr="00E31341">
        <w:rPr>
          <w:rFonts w:cs="Arial"/>
          <w:sz w:val="18"/>
          <w:szCs w:val="18"/>
        </w:rPr>
        <w:t xml:space="preserve">) e doradilla </w:t>
      </w:r>
      <w:r w:rsidR="00585A97" w:rsidRPr="00E31341">
        <w:rPr>
          <w:rFonts w:cs="Arial"/>
          <w:sz w:val="18"/>
          <w:szCs w:val="18"/>
        </w:rPr>
        <w:br/>
      </w:r>
      <w:r w:rsidRPr="00E31341">
        <w:rPr>
          <w:rFonts w:cs="Arial"/>
          <w:sz w:val="18"/>
          <w:szCs w:val="18"/>
        </w:rPr>
        <w:t>(</w:t>
      </w:r>
      <w:r w:rsidRPr="00E31341">
        <w:rPr>
          <w:rFonts w:cs="Arial"/>
          <w:i/>
          <w:iCs/>
          <w:sz w:val="18"/>
          <w:szCs w:val="18"/>
        </w:rPr>
        <w:t xml:space="preserve">Selaginella </w:t>
      </w:r>
      <w:proofErr w:type="spellStart"/>
      <w:r w:rsidRPr="00E31341">
        <w:rPr>
          <w:rFonts w:cs="Arial"/>
          <w:i/>
          <w:iCs/>
          <w:sz w:val="18"/>
          <w:szCs w:val="18"/>
        </w:rPr>
        <w:t>lepidophylla</w:t>
      </w:r>
      <w:proofErr w:type="spellEnd"/>
      <w:r w:rsidRPr="00E31341">
        <w:rPr>
          <w:rFonts w:cs="Arial"/>
          <w:sz w:val="18"/>
          <w:szCs w:val="18"/>
        </w:rPr>
        <w:t>), succulente (</w:t>
      </w:r>
      <w:proofErr w:type="spellStart"/>
      <w:r w:rsidRPr="00E31341">
        <w:rPr>
          <w:rFonts w:cs="Arial"/>
          <w:i/>
          <w:iCs/>
          <w:sz w:val="18"/>
          <w:szCs w:val="18"/>
        </w:rPr>
        <w:t>Echeveria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gibbiflora</w:t>
      </w:r>
      <w:proofErr w:type="spellEnd"/>
      <w:r w:rsidRPr="00E31341">
        <w:rPr>
          <w:rFonts w:cs="Arial"/>
          <w:sz w:val="18"/>
          <w:szCs w:val="18"/>
        </w:rPr>
        <w:t xml:space="preserve">); </w:t>
      </w:r>
      <w:r w:rsidRPr="00E31341">
        <w:rPr>
          <w:rFonts w:cs="Arial"/>
          <w:i/>
          <w:iCs/>
          <w:sz w:val="18"/>
          <w:szCs w:val="18"/>
        </w:rPr>
        <w:t xml:space="preserve">palo </w:t>
      </w:r>
      <w:proofErr w:type="spellStart"/>
      <w:r w:rsidRPr="00E31341">
        <w:rPr>
          <w:rFonts w:cs="Arial"/>
          <w:i/>
          <w:iCs/>
          <w:sz w:val="18"/>
          <w:szCs w:val="18"/>
        </w:rPr>
        <w:t>azul</w:t>
      </w:r>
      <w:proofErr w:type="spellEnd"/>
      <w:r w:rsidRPr="00E31341">
        <w:rPr>
          <w:rFonts w:cs="Arial"/>
          <w:sz w:val="18"/>
          <w:szCs w:val="18"/>
        </w:rPr>
        <w:t xml:space="preserve"> </w:t>
      </w:r>
      <w:r w:rsidRPr="00E31341">
        <w:rPr>
          <w:rFonts w:cs="Arial"/>
          <w:i/>
          <w:iCs/>
          <w:sz w:val="18"/>
          <w:szCs w:val="18"/>
        </w:rPr>
        <w:t>(</w:t>
      </w:r>
      <w:proofErr w:type="spellStart"/>
      <w:r w:rsidRPr="00E31341">
        <w:rPr>
          <w:rFonts w:cs="Arial"/>
          <w:i/>
          <w:iCs/>
          <w:sz w:val="18"/>
          <w:szCs w:val="18"/>
        </w:rPr>
        <w:t>Eysenhardtia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polystachya</w:t>
      </w:r>
      <w:proofErr w:type="spellEnd"/>
      <w:r w:rsidRPr="00E31341">
        <w:rPr>
          <w:rFonts w:cs="Arial"/>
          <w:sz w:val="18"/>
          <w:szCs w:val="18"/>
        </w:rPr>
        <w:t xml:space="preserve">, </w:t>
      </w:r>
      <w:r w:rsidR="00585A97" w:rsidRPr="00E31341">
        <w:rPr>
          <w:rFonts w:cs="Arial"/>
          <w:sz w:val="18"/>
          <w:szCs w:val="18"/>
        </w:rPr>
        <w:br/>
      </w:r>
      <w:r w:rsidRPr="00E31341">
        <w:rPr>
          <w:rFonts w:cs="Arial"/>
          <w:sz w:val="18"/>
          <w:szCs w:val="18"/>
        </w:rPr>
        <w:t xml:space="preserve">in italiano letteralmente “palo blu”), </w:t>
      </w:r>
      <w:proofErr w:type="spellStart"/>
      <w:r w:rsidRPr="00E31341">
        <w:rPr>
          <w:rFonts w:cs="Arial"/>
          <w:i/>
          <w:iCs/>
          <w:sz w:val="18"/>
          <w:szCs w:val="18"/>
        </w:rPr>
        <w:t>tepozán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blanco</w:t>
      </w:r>
      <w:proofErr w:type="spellEnd"/>
      <w:r w:rsidRPr="00E31341">
        <w:rPr>
          <w:rFonts w:cs="Arial"/>
          <w:sz w:val="18"/>
          <w:szCs w:val="18"/>
        </w:rPr>
        <w:t xml:space="preserve"> </w:t>
      </w:r>
      <w:r w:rsidRPr="00E31341">
        <w:rPr>
          <w:rFonts w:cs="Arial"/>
          <w:i/>
          <w:iCs/>
          <w:sz w:val="18"/>
          <w:szCs w:val="18"/>
        </w:rPr>
        <w:t>(</w:t>
      </w:r>
      <w:proofErr w:type="spellStart"/>
      <w:r w:rsidRPr="00E31341">
        <w:rPr>
          <w:rFonts w:cs="Arial"/>
          <w:i/>
          <w:iCs/>
          <w:sz w:val="18"/>
          <w:szCs w:val="18"/>
        </w:rPr>
        <w:t>Buddleja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cordata</w:t>
      </w:r>
      <w:r w:rsidRPr="00E31341">
        <w:rPr>
          <w:rFonts w:cs="Arial"/>
          <w:sz w:val="18"/>
          <w:szCs w:val="18"/>
        </w:rPr>
        <w:t xml:space="preserve">), </w:t>
      </w:r>
      <w:r w:rsidRPr="00E31341">
        <w:rPr>
          <w:rFonts w:cs="Arial"/>
          <w:i/>
          <w:iCs/>
          <w:sz w:val="18"/>
          <w:szCs w:val="18"/>
        </w:rPr>
        <w:t>palo loco</w:t>
      </w:r>
      <w:r w:rsidRPr="00E31341">
        <w:rPr>
          <w:rFonts w:cs="Arial"/>
          <w:sz w:val="18"/>
          <w:szCs w:val="18"/>
        </w:rPr>
        <w:t xml:space="preserve"> </w:t>
      </w:r>
      <w:r w:rsidRPr="00E31341">
        <w:rPr>
          <w:rFonts w:cs="Arial"/>
          <w:i/>
          <w:iCs/>
          <w:sz w:val="18"/>
          <w:szCs w:val="18"/>
        </w:rPr>
        <w:t>(</w:t>
      </w:r>
      <w:proofErr w:type="spellStart"/>
      <w:r w:rsidRPr="00E31341">
        <w:rPr>
          <w:rFonts w:cs="Arial"/>
          <w:i/>
          <w:iCs/>
          <w:sz w:val="18"/>
          <w:szCs w:val="18"/>
        </w:rPr>
        <w:t>Pittocaulon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praecox</w:t>
      </w:r>
      <w:proofErr w:type="spellEnd"/>
      <w:r w:rsidRPr="00E31341">
        <w:rPr>
          <w:rFonts w:cs="Arial"/>
          <w:sz w:val="18"/>
          <w:szCs w:val="18"/>
        </w:rPr>
        <w:t xml:space="preserve">), </w:t>
      </w:r>
      <w:proofErr w:type="spellStart"/>
      <w:r w:rsidRPr="00E31341">
        <w:rPr>
          <w:rFonts w:cs="Arial"/>
          <w:i/>
          <w:iCs/>
          <w:sz w:val="18"/>
          <w:szCs w:val="18"/>
        </w:rPr>
        <w:t>pirul</w:t>
      </w:r>
      <w:proofErr w:type="spellEnd"/>
      <w:r w:rsidRPr="00E31341">
        <w:rPr>
          <w:rFonts w:cs="Arial"/>
          <w:sz w:val="18"/>
          <w:szCs w:val="18"/>
        </w:rPr>
        <w:t xml:space="preserve"> (</w:t>
      </w:r>
      <w:proofErr w:type="spellStart"/>
      <w:r w:rsidRPr="00E31341">
        <w:rPr>
          <w:rFonts w:cs="Arial"/>
          <w:i/>
          <w:iCs/>
          <w:sz w:val="18"/>
          <w:szCs w:val="18"/>
        </w:rPr>
        <w:t>Schinus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molle</w:t>
      </w:r>
      <w:r w:rsidR="00605423" w:rsidRPr="00E31341">
        <w:rPr>
          <w:rFonts w:cs="Arial"/>
          <w:sz w:val="18"/>
          <w:szCs w:val="18"/>
        </w:rPr>
        <w:t>, in italiano “falso pepe”)</w:t>
      </w:r>
      <w:r w:rsidRPr="00E31341">
        <w:rPr>
          <w:rFonts w:cs="Arial"/>
          <w:sz w:val="18"/>
          <w:szCs w:val="18"/>
        </w:rPr>
        <w:t>.</w:t>
      </w:r>
    </w:p>
    <w:p w14:paraId="0E14909A" w14:textId="77777777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</w:p>
    <w:p w14:paraId="45FC2B94" w14:textId="2FB17CFC" w:rsidR="00D542C3" w:rsidRPr="00E31341" w:rsidRDefault="00D542C3" w:rsidP="00E31341">
      <w:pPr>
        <w:snapToGrid w:val="0"/>
        <w:spacing w:line="240" w:lineRule="auto"/>
        <w:rPr>
          <w:rFonts w:cs="Arial"/>
          <w:i/>
          <w:sz w:val="18"/>
          <w:szCs w:val="18"/>
        </w:rPr>
      </w:pPr>
      <w:r w:rsidRPr="00E31341">
        <w:rPr>
          <w:rFonts w:cs="Arial"/>
          <w:sz w:val="18"/>
          <w:szCs w:val="18"/>
        </w:rPr>
        <w:t xml:space="preserve">3. Qualità del sublime: </w:t>
      </w:r>
      <w:r w:rsidRPr="00E31341">
        <w:rPr>
          <w:rFonts w:cs="Arial"/>
          <w:iCs/>
          <w:sz w:val="18"/>
          <w:szCs w:val="18"/>
        </w:rPr>
        <w:t xml:space="preserve">«Sublimità, secondo la quale la bellezza si trova nel terribile e nello scomodo, </w:t>
      </w:r>
      <w:r w:rsidR="00585A97" w:rsidRPr="00E31341">
        <w:rPr>
          <w:rFonts w:cs="Arial"/>
          <w:iCs/>
          <w:sz w:val="18"/>
          <w:szCs w:val="18"/>
        </w:rPr>
        <w:br/>
      </w:r>
      <w:r w:rsidRPr="00E31341">
        <w:rPr>
          <w:rFonts w:cs="Arial"/>
          <w:iCs/>
          <w:sz w:val="18"/>
          <w:szCs w:val="18"/>
        </w:rPr>
        <w:t>in ciò che, pur non essendo placido, è toccante e commuove</w:t>
      </w:r>
      <w:r w:rsidRPr="00E31341">
        <w:rPr>
          <w:rFonts w:cs="Arial"/>
          <w:sz w:val="18"/>
          <w:szCs w:val="18"/>
        </w:rPr>
        <w:t>»,</w:t>
      </w:r>
      <w:r w:rsidR="00605423" w:rsidRPr="00E31341">
        <w:rPr>
          <w:rFonts w:cs="Arial"/>
          <w:sz w:val="18"/>
          <w:szCs w:val="18"/>
        </w:rPr>
        <w:t xml:space="preserve"> in</w:t>
      </w:r>
      <w:r w:rsidRPr="00E31341">
        <w:rPr>
          <w:rFonts w:cs="Arial"/>
          <w:sz w:val="18"/>
          <w:szCs w:val="18"/>
        </w:rPr>
        <w:t xml:space="preserve"> </w:t>
      </w:r>
      <w:r w:rsidRPr="00E31341">
        <w:rPr>
          <w:rFonts w:cs="Arial"/>
          <w:iCs/>
          <w:smallCaps/>
          <w:sz w:val="18"/>
          <w:szCs w:val="18"/>
        </w:rPr>
        <w:t xml:space="preserve">Narro Pérez </w:t>
      </w:r>
      <w:r w:rsidRPr="00E31341">
        <w:rPr>
          <w:rFonts w:cs="Arial"/>
          <w:iCs/>
          <w:sz w:val="18"/>
          <w:szCs w:val="18"/>
        </w:rPr>
        <w:t>2022</w:t>
      </w:r>
      <w:r w:rsidR="00605423" w:rsidRPr="00E31341">
        <w:rPr>
          <w:rFonts w:cs="Arial"/>
          <w:iCs/>
          <w:sz w:val="18"/>
          <w:szCs w:val="18"/>
        </w:rPr>
        <w:t xml:space="preserve"> (qui e altrove la traduzione italiana di fonti in lingua spagnola è dei curatori del volume)</w:t>
      </w:r>
      <w:r w:rsidRPr="00E31341">
        <w:rPr>
          <w:rFonts w:cs="Arial"/>
          <w:iCs/>
          <w:sz w:val="18"/>
          <w:szCs w:val="18"/>
        </w:rPr>
        <w:t>.</w:t>
      </w:r>
    </w:p>
    <w:p w14:paraId="7620991D" w14:textId="77777777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</w:p>
    <w:p w14:paraId="5B9EF142" w14:textId="77777777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 xml:space="preserve">4. </w:t>
      </w:r>
      <w:r w:rsidRPr="00E31341">
        <w:rPr>
          <w:rFonts w:cs="Arial"/>
          <w:i/>
          <w:iCs/>
          <w:sz w:val="18"/>
          <w:szCs w:val="18"/>
        </w:rPr>
        <w:t xml:space="preserve">En </w:t>
      </w:r>
      <w:proofErr w:type="spellStart"/>
      <w:r w:rsidRPr="00E31341">
        <w:rPr>
          <w:rFonts w:cs="Arial"/>
          <w:i/>
          <w:iCs/>
          <w:sz w:val="18"/>
          <w:szCs w:val="18"/>
        </w:rPr>
        <w:t>el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mundo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de Luis </w:t>
      </w:r>
      <w:proofErr w:type="spellStart"/>
      <w:r w:rsidRPr="00E31341">
        <w:rPr>
          <w:rFonts w:cs="Arial"/>
          <w:i/>
          <w:iCs/>
          <w:sz w:val="18"/>
          <w:szCs w:val="18"/>
        </w:rPr>
        <w:t>Barragán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1994.</w:t>
      </w:r>
    </w:p>
    <w:p w14:paraId="7B9A5766" w14:textId="77777777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</w:p>
    <w:p w14:paraId="6B17EFDE" w14:textId="31E8B01E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>5. Octavio Paz ha scritto in un suo articolo che «</w:t>
      </w:r>
      <w:r w:rsidRPr="00E31341">
        <w:rPr>
          <w:rFonts w:cs="Arial"/>
          <w:iCs/>
          <w:sz w:val="18"/>
          <w:szCs w:val="18"/>
        </w:rPr>
        <w:t xml:space="preserve">il Messico ha cercato il suo presente all’esterno solo per ritrovarlo all’interno, sepolto ma vivo. La ricerca della modernità ci ha portato a scoprire la nostra antichità, il volto nascosto della nazione [...]; la modernità </w:t>
      </w:r>
      <w:r w:rsidR="00605423" w:rsidRPr="00E31341">
        <w:rPr>
          <w:rFonts w:cs="Arial"/>
          <w:iCs/>
          <w:sz w:val="18"/>
          <w:szCs w:val="18"/>
        </w:rPr>
        <w:t>prende</w:t>
      </w:r>
      <w:r w:rsidRPr="00E31341">
        <w:rPr>
          <w:rFonts w:cs="Arial"/>
          <w:iCs/>
          <w:sz w:val="18"/>
          <w:szCs w:val="18"/>
        </w:rPr>
        <w:t xml:space="preserve"> vita grazie alla tradizione, mentre la tradizione</w:t>
      </w:r>
      <w:r w:rsidR="00DE21BF" w:rsidRPr="00E31341">
        <w:rPr>
          <w:rFonts w:cs="Arial"/>
          <w:iCs/>
          <w:sz w:val="18"/>
          <w:szCs w:val="18"/>
        </w:rPr>
        <w:t xml:space="preserve"> vi</w:t>
      </w:r>
      <w:r w:rsidRPr="00E31341">
        <w:rPr>
          <w:rFonts w:cs="Arial"/>
          <w:iCs/>
          <w:sz w:val="18"/>
          <w:szCs w:val="18"/>
        </w:rPr>
        <w:t xml:space="preserve"> influisce con gravità e profondità</w:t>
      </w:r>
      <w:r w:rsidRPr="00E31341">
        <w:rPr>
          <w:rFonts w:cs="Arial"/>
          <w:sz w:val="18"/>
          <w:szCs w:val="18"/>
        </w:rPr>
        <w:t>» (</w:t>
      </w:r>
      <w:r w:rsidRPr="00E31341">
        <w:rPr>
          <w:rFonts w:cs="Arial"/>
          <w:smallCaps/>
          <w:sz w:val="18"/>
          <w:szCs w:val="18"/>
        </w:rPr>
        <w:t xml:space="preserve">Paz </w:t>
      </w:r>
      <w:r w:rsidRPr="00E31341">
        <w:rPr>
          <w:rFonts w:cs="Arial"/>
          <w:sz w:val="18"/>
          <w:szCs w:val="18"/>
        </w:rPr>
        <w:t>1999, p. 50).</w:t>
      </w:r>
    </w:p>
    <w:p w14:paraId="105A15C2" w14:textId="77777777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</w:p>
    <w:p w14:paraId="6B015B90" w14:textId="25D8519C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>6. Nel suo discorso d’inaugurazione dell’</w:t>
      </w:r>
      <w:proofErr w:type="spellStart"/>
      <w:r w:rsidRPr="00E31341">
        <w:rPr>
          <w:rFonts w:cs="Arial"/>
          <w:i/>
          <w:iCs/>
          <w:sz w:val="18"/>
          <w:szCs w:val="18"/>
        </w:rPr>
        <w:t>Espacio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Escultórico</w:t>
      </w:r>
      <w:proofErr w:type="spellEnd"/>
      <w:r w:rsidRPr="00E31341">
        <w:rPr>
          <w:rFonts w:cs="Arial"/>
          <w:sz w:val="18"/>
          <w:szCs w:val="18"/>
        </w:rPr>
        <w:t xml:space="preserve">, il 23 aprile 1979, il filosofo Joaquín Sánchez </w:t>
      </w:r>
      <w:proofErr w:type="spellStart"/>
      <w:r w:rsidRPr="00E31341">
        <w:rPr>
          <w:rFonts w:cs="Arial"/>
          <w:sz w:val="18"/>
          <w:szCs w:val="18"/>
        </w:rPr>
        <w:t>Macgrégor</w:t>
      </w:r>
      <w:proofErr w:type="spellEnd"/>
      <w:r w:rsidRPr="00E31341">
        <w:rPr>
          <w:rFonts w:cs="Arial"/>
          <w:sz w:val="18"/>
          <w:szCs w:val="18"/>
        </w:rPr>
        <w:t xml:space="preserve"> si riferì a quest’opera come a «</w:t>
      </w:r>
      <w:r w:rsidRPr="00E31341">
        <w:rPr>
          <w:rFonts w:cs="Arial"/>
          <w:iCs/>
          <w:sz w:val="18"/>
          <w:szCs w:val="18"/>
        </w:rPr>
        <w:t xml:space="preserve">un orologio solare e un mandala tellurico [...], un centro cerimoniale preispanico del secolo </w:t>
      </w:r>
      <w:r w:rsidRPr="00E31341">
        <w:rPr>
          <w:rFonts w:cs="Arial"/>
          <w:iCs/>
          <w:smallCaps/>
          <w:sz w:val="18"/>
          <w:szCs w:val="18"/>
        </w:rPr>
        <w:t xml:space="preserve">xx </w:t>
      </w:r>
      <w:r w:rsidRPr="00E31341">
        <w:rPr>
          <w:rFonts w:cs="Arial"/>
          <w:iCs/>
          <w:sz w:val="18"/>
          <w:szCs w:val="18"/>
        </w:rPr>
        <w:t>[...], uno spettacolo per spettacoli</w:t>
      </w:r>
      <w:r w:rsidR="00DE21BF" w:rsidRPr="00E31341">
        <w:rPr>
          <w:rFonts w:cs="Arial"/>
          <w:iCs/>
          <w:sz w:val="18"/>
          <w:szCs w:val="18"/>
        </w:rPr>
        <w:t>,</w:t>
      </w:r>
      <w:r w:rsidRPr="00E31341">
        <w:rPr>
          <w:rFonts w:cs="Arial"/>
          <w:iCs/>
          <w:sz w:val="18"/>
          <w:szCs w:val="18"/>
        </w:rPr>
        <w:t xml:space="preserve"> suscettibile di molteplici letture e funzioni </w:t>
      </w:r>
      <w:r w:rsidR="00DE21BF" w:rsidRPr="00E31341">
        <w:rPr>
          <w:rFonts w:cs="Arial"/>
          <w:iCs/>
          <w:sz w:val="18"/>
          <w:szCs w:val="18"/>
        </w:rPr>
        <w:t xml:space="preserve">nato </w:t>
      </w:r>
      <w:r w:rsidRPr="00E31341">
        <w:rPr>
          <w:rFonts w:cs="Arial"/>
          <w:iCs/>
          <w:sz w:val="18"/>
          <w:szCs w:val="18"/>
        </w:rPr>
        <w:t>sotto il segno dell’unità degli opposti</w:t>
      </w:r>
      <w:r w:rsidRPr="00E31341">
        <w:rPr>
          <w:rFonts w:cs="Arial"/>
          <w:sz w:val="18"/>
          <w:szCs w:val="18"/>
        </w:rPr>
        <w:t>»</w:t>
      </w:r>
      <w:r w:rsidR="00DE21BF" w:rsidRPr="00E31341">
        <w:rPr>
          <w:rFonts w:cs="Arial"/>
          <w:sz w:val="18"/>
          <w:szCs w:val="18"/>
        </w:rPr>
        <w:t xml:space="preserve"> (</w:t>
      </w:r>
      <w:r w:rsidRPr="00E31341">
        <w:rPr>
          <w:rFonts w:cs="Arial"/>
          <w:smallCaps/>
          <w:sz w:val="18"/>
          <w:szCs w:val="18"/>
        </w:rPr>
        <w:t xml:space="preserve">Sánchez </w:t>
      </w:r>
      <w:proofErr w:type="spellStart"/>
      <w:r w:rsidRPr="00E31341">
        <w:rPr>
          <w:rFonts w:cs="Arial"/>
          <w:smallCaps/>
          <w:sz w:val="18"/>
          <w:szCs w:val="18"/>
        </w:rPr>
        <w:t>Macgrégor</w:t>
      </w:r>
      <w:proofErr w:type="spellEnd"/>
      <w:r w:rsidRPr="00E31341">
        <w:rPr>
          <w:rFonts w:cs="Arial"/>
          <w:smallCap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2007</w:t>
      </w:r>
      <w:r w:rsidR="00DE21BF" w:rsidRPr="00E31341">
        <w:rPr>
          <w:rFonts w:cs="Arial"/>
          <w:sz w:val="18"/>
          <w:szCs w:val="18"/>
        </w:rPr>
        <w:t>).</w:t>
      </w:r>
    </w:p>
    <w:p w14:paraId="2E2283F9" w14:textId="77777777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</w:p>
    <w:p w14:paraId="7D2DA738" w14:textId="32E2B611" w:rsidR="00D542C3" w:rsidRPr="00E31341" w:rsidRDefault="00D542C3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 xml:space="preserve">7. La </w:t>
      </w:r>
      <w:proofErr w:type="spellStart"/>
      <w:r w:rsidRPr="00E31341">
        <w:rPr>
          <w:rFonts w:cs="Arial"/>
          <w:i/>
          <w:iCs/>
          <w:sz w:val="18"/>
          <w:szCs w:val="18"/>
        </w:rPr>
        <w:t>land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art</w:t>
      </w:r>
      <w:r w:rsidRPr="00E31341">
        <w:rPr>
          <w:rFonts w:cs="Arial"/>
          <w:sz w:val="18"/>
          <w:szCs w:val="18"/>
        </w:rPr>
        <w:t xml:space="preserve"> come tendenza dell’arte contemporanea è emersa negli anni sessanta come risultato </w:t>
      </w:r>
      <w:r w:rsidR="00585A97" w:rsidRPr="00E31341">
        <w:rPr>
          <w:rFonts w:cs="Arial"/>
          <w:sz w:val="18"/>
          <w:szCs w:val="18"/>
        </w:rPr>
        <w:br/>
      </w:r>
      <w:r w:rsidRPr="00E31341">
        <w:rPr>
          <w:rFonts w:cs="Arial"/>
          <w:sz w:val="18"/>
          <w:szCs w:val="18"/>
        </w:rPr>
        <w:t xml:space="preserve">di una crescente consapevolezza tra architetti paesaggisti, artisti, scienziati e intellettuali del deterioramento ambientale globale dovuto allo sfruttamento, all’incuria e all’indifferenza dei processi industriali nonché alla crescita urbana incontrollata. I movimenti, guidati da architetti del paesaggio come Ian </w:t>
      </w:r>
      <w:proofErr w:type="spellStart"/>
      <w:r w:rsidRPr="00E31341">
        <w:rPr>
          <w:rFonts w:cs="Arial"/>
          <w:sz w:val="18"/>
          <w:szCs w:val="18"/>
        </w:rPr>
        <w:t>McHarg</w:t>
      </w:r>
      <w:proofErr w:type="spellEnd"/>
      <w:r w:rsidRPr="00E31341">
        <w:rPr>
          <w:rFonts w:cs="Arial"/>
          <w:sz w:val="18"/>
          <w:szCs w:val="18"/>
        </w:rPr>
        <w:t xml:space="preserve"> e altri, hanno segnato un </w:t>
      </w:r>
      <w:r w:rsidR="00DE21BF" w:rsidRPr="00E31341">
        <w:rPr>
          <w:rFonts w:cs="Arial"/>
          <w:sz w:val="18"/>
          <w:szCs w:val="18"/>
        </w:rPr>
        <w:t>punto fermo</w:t>
      </w:r>
      <w:r w:rsidRPr="00E31341">
        <w:rPr>
          <w:rFonts w:cs="Arial"/>
          <w:sz w:val="18"/>
          <w:szCs w:val="18"/>
        </w:rPr>
        <w:t xml:space="preserve"> rispetto alla cultura dominante dello sfruttamento della natura e della sua concezione come sistema di beni materiali infiniti, non collegati e inesauribili. Artisti importanti, come Gyorgy </w:t>
      </w:r>
      <w:proofErr w:type="spellStart"/>
      <w:r w:rsidRPr="00E31341">
        <w:rPr>
          <w:rFonts w:cs="Arial"/>
          <w:sz w:val="18"/>
          <w:szCs w:val="18"/>
        </w:rPr>
        <w:t>Kepes</w:t>
      </w:r>
      <w:proofErr w:type="spellEnd"/>
      <w:r w:rsidRPr="00E31341">
        <w:rPr>
          <w:rFonts w:cs="Arial"/>
          <w:sz w:val="18"/>
          <w:szCs w:val="18"/>
        </w:rPr>
        <w:t xml:space="preserve">, hanno affermato che uno dei </w:t>
      </w:r>
      <w:proofErr w:type="spellStart"/>
      <w:r w:rsidRPr="00E31341">
        <w:rPr>
          <w:rFonts w:cs="Arial"/>
          <w:sz w:val="18"/>
          <w:szCs w:val="18"/>
        </w:rPr>
        <w:t>ri</w:t>
      </w:r>
      <w:proofErr w:type="spellEnd"/>
      <w:r w:rsidR="00DE21BF" w:rsidRPr="00E31341">
        <w:rPr>
          <w:rFonts w:cs="Arial"/>
          <w:sz w:val="18"/>
          <w:szCs w:val="18"/>
        </w:rPr>
        <w:t>-</w:t>
      </w:r>
      <w:r w:rsidRPr="00E31341">
        <w:rPr>
          <w:rFonts w:cs="Arial"/>
          <w:sz w:val="18"/>
          <w:szCs w:val="18"/>
        </w:rPr>
        <w:t xml:space="preserve">orientamenti fondamentali del secolo </w:t>
      </w:r>
      <w:r w:rsidRPr="00E31341">
        <w:rPr>
          <w:rFonts w:cs="Arial"/>
          <w:smallCaps/>
          <w:sz w:val="18"/>
          <w:szCs w:val="18"/>
        </w:rPr>
        <w:t xml:space="preserve">xx </w:t>
      </w:r>
      <w:r w:rsidRPr="00E31341">
        <w:rPr>
          <w:rFonts w:cs="Arial"/>
          <w:sz w:val="18"/>
          <w:szCs w:val="18"/>
        </w:rPr>
        <w:t>è stato</w:t>
      </w:r>
      <w:r w:rsidRPr="00E31341">
        <w:rPr>
          <w:rFonts w:cs="Arial"/>
          <w:smallCap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l</w:t>
      </w:r>
      <w:r w:rsidRPr="00E31341">
        <w:rPr>
          <w:rFonts w:cs="Arial"/>
          <w:smallCaps/>
          <w:sz w:val="18"/>
          <w:szCs w:val="18"/>
        </w:rPr>
        <w:t>’</w:t>
      </w:r>
      <w:r w:rsidRPr="00E31341">
        <w:rPr>
          <w:rFonts w:cs="Arial"/>
          <w:sz w:val="18"/>
          <w:szCs w:val="18"/>
        </w:rPr>
        <w:t xml:space="preserve">emergere di una coscienza ecologica, in particolare nel suo articolo </w:t>
      </w:r>
      <w:r w:rsidRPr="00E31341">
        <w:rPr>
          <w:rFonts w:cs="Arial"/>
          <w:i/>
          <w:iCs/>
          <w:sz w:val="18"/>
          <w:szCs w:val="18"/>
        </w:rPr>
        <w:t xml:space="preserve">Art and </w:t>
      </w:r>
      <w:proofErr w:type="spellStart"/>
      <w:r w:rsidRPr="00E31341">
        <w:rPr>
          <w:rFonts w:cs="Arial"/>
          <w:i/>
          <w:iCs/>
          <w:sz w:val="18"/>
          <w:szCs w:val="18"/>
        </w:rPr>
        <w:t>Ecological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Consciousness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(</w:t>
      </w:r>
      <w:proofErr w:type="spellStart"/>
      <w:r w:rsidRPr="00E31341">
        <w:rPr>
          <w:rFonts w:cs="Arial"/>
          <w:smallCaps/>
          <w:sz w:val="18"/>
          <w:szCs w:val="18"/>
        </w:rPr>
        <w:t>Kepes</w:t>
      </w:r>
      <w:proofErr w:type="spellEnd"/>
      <w:r w:rsidRPr="00E31341">
        <w:rPr>
          <w:rFonts w:cs="Arial"/>
          <w:smallCap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1972).</w:t>
      </w:r>
    </w:p>
    <w:p w14:paraId="5B74FF49" w14:textId="77777777" w:rsidR="00D542C3" w:rsidRPr="00E31341" w:rsidRDefault="00D542C3" w:rsidP="00E31341">
      <w:pPr>
        <w:snapToGrid w:val="0"/>
        <w:spacing w:line="240" w:lineRule="auto"/>
        <w:jc w:val="both"/>
        <w:rPr>
          <w:rFonts w:cs="Arial"/>
          <w:sz w:val="18"/>
          <w:szCs w:val="18"/>
        </w:rPr>
      </w:pPr>
    </w:p>
    <w:p w14:paraId="32727BBF" w14:textId="77777777" w:rsidR="00D542C3" w:rsidRPr="00E31341" w:rsidRDefault="00D542C3" w:rsidP="00E31341">
      <w:pPr>
        <w:snapToGrid w:val="0"/>
        <w:spacing w:line="240" w:lineRule="auto"/>
        <w:jc w:val="both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 xml:space="preserve">8. </w:t>
      </w:r>
      <w:r w:rsidRPr="00E31341">
        <w:rPr>
          <w:rFonts w:cs="Arial"/>
          <w:smallCaps/>
          <w:sz w:val="18"/>
          <w:szCs w:val="18"/>
        </w:rPr>
        <w:t xml:space="preserve">Beardsley </w:t>
      </w:r>
      <w:r w:rsidRPr="00E31341">
        <w:rPr>
          <w:rFonts w:cs="Arial"/>
          <w:sz w:val="18"/>
          <w:szCs w:val="18"/>
        </w:rPr>
        <w:t>2006.</w:t>
      </w:r>
    </w:p>
    <w:p w14:paraId="6D021B43" w14:textId="77777777" w:rsidR="00D542C3" w:rsidRPr="00E31341" w:rsidRDefault="00D542C3" w:rsidP="00E31341">
      <w:pPr>
        <w:snapToGrid w:val="0"/>
        <w:spacing w:line="240" w:lineRule="auto"/>
        <w:jc w:val="both"/>
        <w:rPr>
          <w:rFonts w:cs="Arial"/>
          <w:sz w:val="18"/>
          <w:szCs w:val="18"/>
        </w:rPr>
      </w:pPr>
    </w:p>
    <w:p w14:paraId="04DCC11F" w14:textId="09AA1823" w:rsidR="00D542C3" w:rsidRPr="00E31341" w:rsidRDefault="00D542C3" w:rsidP="00E31341">
      <w:pPr>
        <w:snapToGrid w:val="0"/>
        <w:spacing w:line="240" w:lineRule="auto"/>
        <w:jc w:val="both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 xml:space="preserve">9. </w:t>
      </w:r>
      <w:r w:rsidRPr="00E31341">
        <w:rPr>
          <w:rFonts w:cs="Arial"/>
          <w:smallCaps/>
          <w:sz w:val="18"/>
          <w:szCs w:val="18"/>
        </w:rPr>
        <w:t xml:space="preserve">Sánchez </w:t>
      </w:r>
      <w:proofErr w:type="spellStart"/>
      <w:r w:rsidRPr="00E31341">
        <w:rPr>
          <w:rFonts w:cs="Arial"/>
          <w:smallCaps/>
          <w:sz w:val="18"/>
          <w:szCs w:val="18"/>
        </w:rPr>
        <w:t>Macgrégor</w:t>
      </w:r>
      <w:proofErr w:type="spellEnd"/>
      <w:r w:rsidRPr="00E31341">
        <w:rPr>
          <w:rFonts w:cs="Arial"/>
          <w:smallCap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2007</w:t>
      </w:r>
      <w:r w:rsidR="00CB4A90" w:rsidRPr="00E31341">
        <w:rPr>
          <w:rFonts w:cs="Arial"/>
          <w:sz w:val="18"/>
          <w:szCs w:val="18"/>
        </w:rPr>
        <w:t>.</w:t>
      </w:r>
    </w:p>
    <w:p w14:paraId="23E96568" w14:textId="77777777" w:rsidR="00D542C3" w:rsidRPr="00E31341" w:rsidRDefault="00D542C3" w:rsidP="00E31341">
      <w:pPr>
        <w:snapToGrid w:val="0"/>
        <w:spacing w:line="240" w:lineRule="auto"/>
        <w:jc w:val="both"/>
        <w:rPr>
          <w:rFonts w:cs="Arial"/>
          <w:sz w:val="18"/>
          <w:szCs w:val="18"/>
        </w:rPr>
      </w:pPr>
    </w:p>
    <w:p w14:paraId="4BE40186" w14:textId="77777777" w:rsidR="00D542C3" w:rsidRPr="00E31341" w:rsidRDefault="00D542C3" w:rsidP="00E31341">
      <w:pPr>
        <w:snapToGrid w:val="0"/>
        <w:spacing w:line="240" w:lineRule="auto"/>
        <w:jc w:val="both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 xml:space="preserve">10. Rita Eder in </w:t>
      </w:r>
      <w:proofErr w:type="spellStart"/>
      <w:r w:rsidRPr="00E31341">
        <w:rPr>
          <w:rFonts w:cs="Arial"/>
          <w:i/>
          <w:iCs/>
          <w:sz w:val="18"/>
          <w:szCs w:val="18"/>
        </w:rPr>
        <w:t>Espacio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Escultórico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2023.</w:t>
      </w:r>
    </w:p>
    <w:p w14:paraId="37BD662B" w14:textId="77393726" w:rsidR="007F638E" w:rsidRPr="00E31341" w:rsidRDefault="007F638E" w:rsidP="00E31341">
      <w:pPr>
        <w:autoSpaceDE w:val="0"/>
        <w:autoSpaceDN w:val="0"/>
        <w:adjustRightInd w:val="0"/>
        <w:spacing w:line="240" w:lineRule="auto"/>
        <w:ind w:right="-36"/>
        <w:jc w:val="both"/>
        <w:rPr>
          <w:rFonts w:cs="Arial"/>
          <w:sz w:val="18"/>
          <w:szCs w:val="18"/>
        </w:rPr>
      </w:pPr>
    </w:p>
    <w:p w14:paraId="69059BB2" w14:textId="77777777" w:rsidR="00353456" w:rsidRPr="00E31341" w:rsidRDefault="00353456" w:rsidP="00E31341">
      <w:pPr>
        <w:autoSpaceDE w:val="0"/>
        <w:autoSpaceDN w:val="0"/>
        <w:adjustRightInd w:val="0"/>
        <w:spacing w:line="240" w:lineRule="auto"/>
        <w:ind w:right="-36"/>
        <w:jc w:val="both"/>
        <w:rPr>
          <w:rFonts w:cs="Arial"/>
          <w:sz w:val="18"/>
          <w:szCs w:val="18"/>
        </w:rPr>
      </w:pPr>
    </w:p>
    <w:p w14:paraId="4F57F0D0" w14:textId="77777777" w:rsidR="00EB272E" w:rsidRPr="00E31341" w:rsidRDefault="00EB272E" w:rsidP="00E31341">
      <w:pPr>
        <w:tabs>
          <w:tab w:val="clear" w:pos="454"/>
          <w:tab w:val="clear" w:pos="907"/>
        </w:tabs>
        <w:spacing w:line="240" w:lineRule="auto"/>
        <w:rPr>
          <w:rFonts w:cs="Arial"/>
          <w:b/>
          <w:bCs/>
          <w:sz w:val="18"/>
          <w:szCs w:val="18"/>
        </w:rPr>
      </w:pPr>
      <w:r w:rsidRPr="00E31341">
        <w:rPr>
          <w:rFonts w:cs="Arial"/>
          <w:b/>
          <w:bCs/>
          <w:sz w:val="18"/>
          <w:szCs w:val="18"/>
        </w:rPr>
        <w:br w:type="page"/>
      </w:r>
    </w:p>
    <w:p w14:paraId="00B8D05F" w14:textId="4BB73ACF" w:rsidR="007F638E" w:rsidRPr="00E31341" w:rsidRDefault="007F638E" w:rsidP="00E31341">
      <w:pPr>
        <w:autoSpaceDE w:val="0"/>
        <w:autoSpaceDN w:val="0"/>
        <w:adjustRightInd w:val="0"/>
        <w:spacing w:line="240" w:lineRule="auto"/>
        <w:ind w:right="-36"/>
        <w:rPr>
          <w:rFonts w:cs="Arial"/>
          <w:b/>
          <w:bCs/>
          <w:sz w:val="18"/>
          <w:szCs w:val="18"/>
        </w:rPr>
      </w:pPr>
      <w:r w:rsidRPr="00E31341">
        <w:rPr>
          <w:rFonts w:cs="Arial"/>
          <w:b/>
          <w:bCs/>
          <w:sz w:val="18"/>
          <w:szCs w:val="18"/>
        </w:rPr>
        <w:lastRenderedPageBreak/>
        <w:t>Bibliogra</w:t>
      </w:r>
      <w:r w:rsidR="002041F0" w:rsidRPr="00E31341">
        <w:rPr>
          <w:rFonts w:cs="Arial"/>
          <w:b/>
          <w:bCs/>
          <w:sz w:val="18"/>
          <w:szCs w:val="18"/>
        </w:rPr>
        <w:t>fia</w:t>
      </w:r>
    </w:p>
    <w:p w14:paraId="4D1E744C" w14:textId="77777777" w:rsidR="007F638E" w:rsidRPr="00E31341" w:rsidRDefault="007F638E" w:rsidP="00E31341">
      <w:pPr>
        <w:autoSpaceDE w:val="0"/>
        <w:autoSpaceDN w:val="0"/>
        <w:adjustRightInd w:val="0"/>
        <w:spacing w:line="240" w:lineRule="auto"/>
        <w:ind w:right="-36"/>
        <w:rPr>
          <w:rFonts w:cs="Arial"/>
          <w:sz w:val="18"/>
          <w:szCs w:val="18"/>
        </w:rPr>
      </w:pPr>
    </w:p>
    <w:p w14:paraId="0D439460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i/>
          <w:iCs/>
          <w:sz w:val="18"/>
          <w:szCs w:val="18"/>
        </w:rPr>
        <w:t xml:space="preserve">En </w:t>
      </w:r>
      <w:proofErr w:type="spellStart"/>
      <w:r w:rsidRPr="00E31341">
        <w:rPr>
          <w:rFonts w:cs="Arial"/>
          <w:i/>
          <w:iCs/>
          <w:sz w:val="18"/>
          <w:szCs w:val="18"/>
        </w:rPr>
        <w:t>el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mundo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de Luis </w:t>
      </w:r>
      <w:proofErr w:type="spellStart"/>
      <w:r w:rsidRPr="00E31341">
        <w:rPr>
          <w:rFonts w:cs="Arial"/>
          <w:i/>
          <w:iCs/>
          <w:sz w:val="18"/>
          <w:szCs w:val="18"/>
        </w:rPr>
        <w:t>Barragán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r w:rsidRPr="00E31341">
        <w:rPr>
          <w:rFonts w:cs="Arial"/>
          <w:sz w:val="18"/>
          <w:szCs w:val="18"/>
        </w:rPr>
        <w:t>1994</w:t>
      </w:r>
    </w:p>
    <w:p w14:paraId="749FEA75" w14:textId="2C3A31F1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n-US"/>
        </w:rPr>
      </w:pPr>
      <w:r w:rsidRPr="00E31341">
        <w:rPr>
          <w:rFonts w:cs="Arial"/>
          <w:i/>
          <w:iCs/>
          <w:sz w:val="18"/>
          <w:szCs w:val="18"/>
          <w:lang w:val="en-US"/>
        </w:rPr>
        <w:t xml:space="preserve">En </w:t>
      </w:r>
      <w:proofErr w:type="spellStart"/>
      <w:r w:rsidRPr="00E31341">
        <w:rPr>
          <w:rFonts w:cs="Arial"/>
          <w:i/>
          <w:iCs/>
          <w:sz w:val="18"/>
          <w:szCs w:val="18"/>
          <w:lang w:val="en-US"/>
        </w:rPr>
        <w:t>el</w:t>
      </w:r>
      <w:proofErr w:type="spellEnd"/>
      <w:r w:rsidRPr="00E31341">
        <w:rPr>
          <w:rFonts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  <w:lang w:val="en-US"/>
        </w:rPr>
        <w:t>mundo</w:t>
      </w:r>
      <w:proofErr w:type="spellEnd"/>
      <w:r w:rsidRPr="00E31341">
        <w:rPr>
          <w:rFonts w:cs="Arial"/>
          <w:i/>
          <w:iCs/>
          <w:sz w:val="18"/>
          <w:szCs w:val="18"/>
          <w:lang w:val="en-US"/>
        </w:rPr>
        <w:t xml:space="preserve"> de Luis Barragán </w:t>
      </w:r>
      <w:r w:rsidRPr="00E31341">
        <w:rPr>
          <w:rFonts w:cs="Arial"/>
          <w:sz w:val="18"/>
          <w:szCs w:val="18"/>
          <w:lang w:val="en-US"/>
        </w:rPr>
        <w:t>/</w:t>
      </w:r>
      <w:r w:rsidRPr="00E31341">
        <w:rPr>
          <w:rFonts w:cs="Arial"/>
          <w:i/>
          <w:iCs/>
          <w:sz w:val="18"/>
          <w:szCs w:val="18"/>
          <w:lang w:val="en-US"/>
        </w:rPr>
        <w:t xml:space="preserve"> In the world of Luis Barragán</w:t>
      </w:r>
      <w:r w:rsidRPr="00E31341">
        <w:rPr>
          <w:rFonts w:cs="Arial"/>
          <w:sz w:val="18"/>
          <w:szCs w:val="18"/>
          <w:lang w:val="en-US"/>
        </w:rPr>
        <w:t>, «Artes de México», 23, primavera 1994</w:t>
      </w:r>
      <w:r w:rsidR="00CB4A90" w:rsidRPr="00E31341">
        <w:rPr>
          <w:rFonts w:cs="Arial"/>
          <w:sz w:val="18"/>
          <w:szCs w:val="18"/>
          <w:lang w:val="en-US"/>
        </w:rPr>
        <w:t>.</w:t>
      </w:r>
    </w:p>
    <w:p w14:paraId="33D45E1B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n-US"/>
        </w:rPr>
      </w:pPr>
    </w:p>
    <w:p w14:paraId="752B0AD2" w14:textId="77777777" w:rsidR="002041F0" w:rsidRPr="00E31341" w:rsidRDefault="002041F0" w:rsidP="00E31341">
      <w:pPr>
        <w:snapToGrid w:val="0"/>
        <w:spacing w:line="240" w:lineRule="auto"/>
        <w:rPr>
          <w:rFonts w:cs="Arial"/>
          <w:iCs/>
          <w:sz w:val="18"/>
          <w:szCs w:val="18"/>
          <w:lang w:val="en-US"/>
        </w:rPr>
      </w:pPr>
      <w:r w:rsidRPr="00E31341">
        <w:rPr>
          <w:rFonts w:cs="Arial"/>
          <w:iCs/>
          <w:sz w:val="18"/>
          <w:szCs w:val="18"/>
          <w:lang w:val="en-US"/>
        </w:rPr>
        <w:t>B</w:t>
      </w:r>
      <w:r w:rsidRPr="00E31341">
        <w:rPr>
          <w:rFonts w:cs="Arial"/>
          <w:iCs/>
          <w:smallCaps/>
          <w:sz w:val="18"/>
          <w:szCs w:val="18"/>
          <w:lang w:val="en-US"/>
        </w:rPr>
        <w:t>eardsley</w:t>
      </w:r>
      <w:r w:rsidRPr="00E31341">
        <w:rPr>
          <w:rFonts w:cs="Arial"/>
          <w:iCs/>
          <w:sz w:val="18"/>
          <w:szCs w:val="18"/>
          <w:lang w:val="en-US"/>
        </w:rPr>
        <w:t xml:space="preserve"> 2006</w:t>
      </w:r>
    </w:p>
    <w:p w14:paraId="0F4B1267" w14:textId="40DDB53E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n-US"/>
        </w:rPr>
      </w:pPr>
      <w:r w:rsidRPr="00E31341">
        <w:rPr>
          <w:rFonts w:cs="Arial"/>
          <w:iCs/>
          <w:sz w:val="18"/>
          <w:szCs w:val="18"/>
          <w:lang w:val="en-US"/>
        </w:rPr>
        <w:t>J</w:t>
      </w:r>
      <w:r w:rsidRPr="00E31341">
        <w:rPr>
          <w:rFonts w:cs="Arial"/>
          <w:iCs/>
          <w:smallCaps/>
          <w:sz w:val="18"/>
          <w:szCs w:val="18"/>
          <w:lang w:val="en-US"/>
        </w:rPr>
        <w:t>ohn</w:t>
      </w:r>
      <w:r w:rsidRPr="00E31341">
        <w:rPr>
          <w:rFonts w:cs="Arial"/>
          <w:iCs/>
          <w:sz w:val="18"/>
          <w:szCs w:val="18"/>
          <w:lang w:val="en-US"/>
        </w:rPr>
        <w:t xml:space="preserve"> B</w:t>
      </w:r>
      <w:r w:rsidRPr="00E31341">
        <w:rPr>
          <w:rFonts w:cs="Arial"/>
          <w:iCs/>
          <w:smallCaps/>
          <w:sz w:val="18"/>
          <w:szCs w:val="18"/>
          <w:lang w:val="en-US"/>
        </w:rPr>
        <w:t>eardsley</w:t>
      </w:r>
      <w:r w:rsidRPr="00E31341">
        <w:rPr>
          <w:rFonts w:cs="Arial"/>
          <w:i/>
          <w:sz w:val="18"/>
          <w:szCs w:val="18"/>
          <w:lang w:val="en-US"/>
        </w:rPr>
        <w:t>, Earthworks and Beyond. Contemporary Art in the Landscape</w:t>
      </w:r>
      <w:r w:rsidRPr="00E31341">
        <w:rPr>
          <w:rFonts w:cs="Arial"/>
          <w:sz w:val="18"/>
          <w:szCs w:val="18"/>
          <w:lang w:val="en-US"/>
        </w:rPr>
        <w:t xml:space="preserve">, Abbeville Press, </w:t>
      </w:r>
      <w:r w:rsidR="00A060AC" w:rsidRPr="00E31341">
        <w:rPr>
          <w:rFonts w:cs="Arial"/>
          <w:sz w:val="18"/>
          <w:szCs w:val="18"/>
          <w:lang w:val="en-US"/>
        </w:rPr>
        <w:br/>
      </w:r>
      <w:r w:rsidRPr="00E31341">
        <w:rPr>
          <w:rFonts w:cs="Arial"/>
          <w:sz w:val="18"/>
          <w:szCs w:val="18"/>
          <w:shd w:val="clear" w:color="auto" w:fill="FFFFFF"/>
          <w:lang w:val="en-US"/>
        </w:rPr>
        <w:t>New York</w:t>
      </w:r>
      <w:r w:rsidRPr="00E31341">
        <w:rPr>
          <w:rFonts w:cs="Arial"/>
          <w:sz w:val="18"/>
          <w:szCs w:val="18"/>
          <w:lang w:val="en-US"/>
        </w:rPr>
        <w:t xml:space="preserve"> 2006</w:t>
      </w:r>
      <w:r w:rsidR="00893ED8" w:rsidRPr="00E31341">
        <w:rPr>
          <w:rFonts w:cs="Arial"/>
          <w:sz w:val="18"/>
          <w:szCs w:val="18"/>
          <w:lang w:val="en-US"/>
        </w:rPr>
        <w:t xml:space="preserve"> (prima </w:t>
      </w:r>
      <w:proofErr w:type="spellStart"/>
      <w:r w:rsidR="00893ED8" w:rsidRPr="00E31341">
        <w:rPr>
          <w:rFonts w:cs="Arial"/>
          <w:sz w:val="18"/>
          <w:szCs w:val="18"/>
          <w:lang w:val="en-US"/>
        </w:rPr>
        <w:t>edizione</w:t>
      </w:r>
      <w:proofErr w:type="spellEnd"/>
      <w:r w:rsidR="00893ED8" w:rsidRPr="00E31341">
        <w:rPr>
          <w:rFonts w:cs="Arial"/>
          <w:sz w:val="18"/>
          <w:szCs w:val="18"/>
          <w:lang w:val="en-US"/>
        </w:rPr>
        <w:t xml:space="preserve"> 1984)</w:t>
      </w:r>
      <w:r w:rsidRPr="00E31341">
        <w:rPr>
          <w:rFonts w:cs="Arial"/>
          <w:sz w:val="18"/>
          <w:szCs w:val="18"/>
          <w:lang w:val="en-US"/>
        </w:rPr>
        <w:t>.</w:t>
      </w:r>
    </w:p>
    <w:p w14:paraId="4E0DB37D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n-US"/>
        </w:rPr>
      </w:pPr>
    </w:p>
    <w:p w14:paraId="7EAB937B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  <w:proofErr w:type="spellStart"/>
      <w:r w:rsidRPr="00E31341">
        <w:rPr>
          <w:rFonts w:cs="Arial"/>
          <w:i/>
          <w:iCs/>
          <w:sz w:val="18"/>
          <w:szCs w:val="18"/>
        </w:rPr>
        <w:t>Espacio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Escultórico</w:t>
      </w:r>
      <w:proofErr w:type="spellEnd"/>
      <w:r w:rsidRPr="00E31341">
        <w:rPr>
          <w:rFonts w:cs="Arial"/>
          <w:sz w:val="18"/>
          <w:szCs w:val="18"/>
        </w:rPr>
        <w:t xml:space="preserve"> 2023</w:t>
      </w:r>
    </w:p>
    <w:p w14:paraId="1745C40E" w14:textId="4F9AABD0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  <w:proofErr w:type="spellStart"/>
      <w:r w:rsidRPr="00E31341">
        <w:rPr>
          <w:rFonts w:cs="Arial"/>
          <w:i/>
          <w:iCs/>
          <w:sz w:val="18"/>
          <w:szCs w:val="18"/>
        </w:rPr>
        <w:t>Espacio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Escultórico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de Ciudad Universitaria, </w:t>
      </w:r>
      <w:proofErr w:type="spellStart"/>
      <w:r w:rsidRPr="00E31341">
        <w:rPr>
          <w:rFonts w:cs="Arial"/>
          <w:i/>
          <w:iCs/>
          <w:sz w:val="18"/>
          <w:szCs w:val="18"/>
        </w:rPr>
        <w:t>propuesta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artística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casi </w:t>
      </w:r>
      <w:proofErr w:type="spellStart"/>
      <w:r w:rsidRPr="00E31341">
        <w:rPr>
          <w:rFonts w:cs="Arial"/>
          <w:i/>
          <w:iCs/>
          <w:sz w:val="18"/>
          <w:szCs w:val="18"/>
        </w:rPr>
        <w:t>única</w:t>
      </w:r>
      <w:proofErr w:type="spellEnd"/>
      <w:r w:rsidRPr="00E31341">
        <w:rPr>
          <w:rFonts w:cs="Arial"/>
          <w:sz w:val="18"/>
          <w:szCs w:val="18"/>
        </w:rPr>
        <w:t>, «</w:t>
      </w:r>
      <w:proofErr w:type="spellStart"/>
      <w:r w:rsidRPr="00E31341">
        <w:rPr>
          <w:rStyle w:val="Enfasigrassetto"/>
          <w:rFonts w:cs="Arial"/>
          <w:b w:val="0"/>
          <w:bCs w:val="0"/>
          <w:sz w:val="18"/>
          <w:szCs w:val="18"/>
          <w:bdr w:val="none" w:sz="0" w:space="0" w:color="auto" w:frame="1"/>
        </w:rPr>
        <w:t>Boletín</w:t>
      </w:r>
      <w:proofErr w:type="spellEnd"/>
      <w:r w:rsidRPr="00E31341">
        <w:rPr>
          <w:rStyle w:val="Enfasigrassetto"/>
          <w:rFonts w:cs="Arial"/>
          <w:b w:val="0"/>
          <w:bCs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31341">
        <w:rPr>
          <w:rStyle w:val="Enfasigrassetto"/>
          <w:rFonts w:cs="Arial"/>
          <w:b w:val="0"/>
          <w:bCs w:val="0"/>
          <w:smallCaps/>
          <w:sz w:val="18"/>
          <w:szCs w:val="18"/>
          <w:bdr w:val="none" w:sz="0" w:space="0" w:color="auto" w:frame="1"/>
        </w:rPr>
        <w:t>unam-dgcs</w:t>
      </w:r>
      <w:proofErr w:type="spellEnd"/>
      <w:r w:rsidRPr="00E31341">
        <w:rPr>
          <w:rStyle w:val="Enfasigrassetto"/>
          <w:rFonts w:cs="Arial"/>
          <w:b w:val="0"/>
          <w:bCs w:val="0"/>
          <w:sz w:val="18"/>
          <w:szCs w:val="18"/>
          <w:bdr w:val="none" w:sz="0" w:space="0" w:color="auto" w:frame="1"/>
        </w:rPr>
        <w:t xml:space="preserve">», 289, 20 aprile 2023; disponibile in </w:t>
      </w:r>
      <w:r w:rsidRPr="00E31341">
        <w:rPr>
          <w:rFonts w:cs="Arial"/>
          <w:sz w:val="18"/>
          <w:szCs w:val="18"/>
        </w:rPr>
        <w:t>dgcs.unam.mx.</w:t>
      </w:r>
    </w:p>
    <w:p w14:paraId="6A7F15FD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</w:p>
    <w:p w14:paraId="287B8100" w14:textId="77777777" w:rsidR="002041F0" w:rsidRPr="00E31341" w:rsidRDefault="002041F0" w:rsidP="00E31341">
      <w:pPr>
        <w:snapToGrid w:val="0"/>
        <w:spacing w:line="240" w:lineRule="auto"/>
        <w:rPr>
          <w:rFonts w:cs="Arial"/>
          <w:i/>
          <w:sz w:val="18"/>
          <w:szCs w:val="18"/>
        </w:rPr>
      </w:pPr>
      <w:proofErr w:type="spellStart"/>
      <w:r w:rsidRPr="00E31341">
        <w:rPr>
          <w:rFonts w:cs="Arial"/>
          <w:i/>
          <w:sz w:val="18"/>
          <w:szCs w:val="18"/>
        </w:rPr>
        <w:t>Guía</w:t>
      </w:r>
      <w:proofErr w:type="spellEnd"/>
      <w:r w:rsidRPr="00E31341">
        <w:rPr>
          <w:rFonts w:cs="Arial"/>
          <w:i/>
          <w:sz w:val="18"/>
          <w:szCs w:val="18"/>
        </w:rPr>
        <w:t xml:space="preserve"> de Patrimonio </w:t>
      </w:r>
      <w:r w:rsidRPr="00E31341">
        <w:rPr>
          <w:rFonts w:cs="Arial"/>
          <w:iCs/>
          <w:sz w:val="18"/>
          <w:szCs w:val="18"/>
        </w:rPr>
        <w:t>s.d.</w:t>
      </w:r>
    </w:p>
    <w:p w14:paraId="25109AAB" w14:textId="58159B39" w:rsidR="002041F0" w:rsidRPr="00E31341" w:rsidRDefault="002041F0" w:rsidP="00E31341">
      <w:pPr>
        <w:snapToGrid w:val="0"/>
        <w:spacing w:line="240" w:lineRule="auto"/>
        <w:rPr>
          <w:rFonts w:cs="Arial"/>
          <w:iCs/>
          <w:sz w:val="18"/>
          <w:szCs w:val="18"/>
        </w:rPr>
      </w:pPr>
      <w:r w:rsidRPr="00E31341">
        <w:rPr>
          <w:rFonts w:cs="Arial"/>
          <w:iCs/>
          <w:sz w:val="18"/>
          <w:szCs w:val="18"/>
        </w:rPr>
        <w:t xml:space="preserve">El </w:t>
      </w:r>
      <w:proofErr w:type="spellStart"/>
      <w:r w:rsidRPr="00E31341">
        <w:rPr>
          <w:rFonts w:cs="Arial"/>
          <w:iCs/>
          <w:sz w:val="18"/>
          <w:szCs w:val="18"/>
        </w:rPr>
        <w:t>Colegio</w:t>
      </w:r>
      <w:proofErr w:type="spellEnd"/>
      <w:r w:rsidRPr="00E31341">
        <w:rPr>
          <w:rFonts w:cs="Arial"/>
          <w:iCs/>
          <w:sz w:val="18"/>
          <w:szCs w:val="18"/>
        </w:rPr>
        <w:t xml:space="preserve"> de México,</w:t>
      </w:r>
      <w:r w:rsidRPr="00E31341">
        <w:rPr>
          <w:rFonts w:cs="Arial"/>
          <w:i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sz w:val="18"/>
          <w:szCs w:val="18"/>
        </w:rPr>
        <w:t>Guía</w:t>
      </w:r>
      <w:proofErr w:type="spellEnd"/>
      <w:r w:rsidRPr="00E31341">
        <w:rPr>
          <w:rFonts w:cs="Arial"/>
          <w:i/>
          <w:sz w:val="18"/>
          <w:szCs w:val="18"/>
        </w:rPr>
        <w:t xml:space="preserve"> de Patrimonio </w:t>
      </w:r>
      <w:proofErr w:type="spellStart"/>
      <w:r w:rsidRPr="00E31341">
        <w:rPr>
          <w:rFonts w:cs="Arial"/>
          <w:i/>
          <w:sz w:val="18"/>
          <w:szCs w:val="18"/>
        </w:rPr>
        <w:t>Científico</w:t>
      </w:r>
      <w:proofErr w:type="spellEnd"/>
      <w:r w:rsidRPr="00E31341">
        <w:rPr>
          <w:rFonts w:cs="Arial"/>
          <w:i/>
          <w:sz w:val="18"/>
          <w:szCs w:val="18"/>
        </w:rPr>
        <w:t xml:space="preserve"> y </w:t>
      </w:r>
      <w:proofErr w:type="spellStart"/>
      <w:r w:rsidRPr="00E31341">
        <w:rPr>
          <w:rFonts w:cs="Arial"/>
          <w:i/>
          <w:sz w:val="18"/>
          <w:szCs w:val="18"/>
        </w:rPr>
        <w:t>Tecnológico</w:t>
      </w:r>
      <w:proofErr w:type="spellEnd"/>
      <w:r w:rsidRPr="00E31341">
        <w:rPr>
          <w:rFonts w:cs="Arial"/>
          <w:i/>
          <w:sz w:val="18"/>
          <w:szCs w:val="18"/>
        </w:rPr>
        <w:t xml:space="preserve"> de la </w:t>
      </w:r>
      <w:proofErr w:type="spellStart"/>
      <w:r w:rsidRPr="00E31341">
        <w:rPr>
          <w:rFonts w:cs="Arial"/>
          <w:i/>
          <w:smallCaps/>
          <w:sz w:val="18"/>
          <w:szCs w:val="18"/>
        </w:rPr>
        <w:t>cdmx</w:t>
      </w:r>
      <w:proofErr w:type="spellEnd"/>
      <w:r w:rsidRPr="00E31341">
        <w:rPr>
          <w:rFonts w:cs="Arial"/>
          <w:iCs/>
          <w:sz w:val="18"/>
          <w:szCs w:val="18"/>
        </w:rPr>
        <w:t xml:space="preserve">; </w:t>
      </w:r>
      <w:r w:rsidRPr="00E31341">
        <w:rPr>
          <w:rStyle w:val="Enfasigrassetto"/>
          <w:rFonts w:cs="Arial"/>
          <w:b w:val="0"/>
          <w:bCs w:val="0"/>
          <w:sz w:val="18"/>
          <w:szCs w:val="18"/>
          <w:bdr w:val="none" w:sz="0" w:space="0" w:color="auto" w:frame="1"/>
        </w:rPr>
        <w:t xml:space="preserve">disponibile </w:t>
      </w:r>
      <w:r w:rsidR="00A060AC" w:rsidRPr="00E31341">
        <w:rPr>
          <w:rStyle w:val="Enfasigrassetto"/>
          <w:rFonts w:cs="Arial"/>
          <w:b w:val="0"/>
          <w:bCs w:val="0"/>
          <w:sz w:val="18"/>
          <w:szCs w:val="18"/>
          <w:bdr w:val="none" w:sz="0" w:space="0" w:color="auto" w:frame="1"/>
        </w:rPr>
        <w:br/>
      </w:r>
      <w:r w:rsidRPr="00E31341">
        <w:rPr>
          <w:rStyle w:val="Enfasigrassetto"/>
          <w:rFonts w:cs="Arial"/>
          <w:b w:val="0"/>
          <w:bCs w:val="0"/>
          <w:sz w:val="18"/>
          <w:szCs w:val="18"/>
          <w:bdr w:val="none" w:sz="0" w:space="0" w:color="auto" w:frame="1"/>
        </w:rPr>
        <w:t xml:space="preserve">in </w:t>
      </w:r>
      <w:r w:rsidRPr="00E31341">
        <w:rPr>
          <w:rFonts w:cs="Arial"/>
          <w:iCs/>
          <w:sz w:val="18"/>
          <w:szCs w:val="18"/>
        </w:rPr>
        <w:t>patrimonio-cyt-cdmx.colmex.mx.</w:t>
      </w:r>
    </w:p>
    <w:p w14:paraId="34ADF669" w14:textId="77777777" w:rsidR="001305CB" w:rsidRPr="00E31341" w:rsidRDefault="001305CB" w:rsidP="00E31341">
      <w:pPr>
        <w:snapToGrid w:val="0"/>
        <w:spacing w:line="240" w:lineRule="auto"/>
        <w:rPr>
          <w:rFonts w:cs="Arial"/>
          <w:i/>
          <w:sz w:val="18"/>
          <w:szCs w:val="18"/>
        </w:rPr>
      </w:pPr>
    </w:p>
    <w:p w14:paraId="6CEE4FCA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n-US"/>
        </w:rPr>
      </w:pPr>
      <w:r w:rsidRPr="00E31341">
        <w:rPr>
          <w:rFonts w:cs="Arial"/>
          <w:sz w:val="18"/>
          <w:szCs w:val="18"/>
          <w:lang w:val="en-US"/>
        </w:rPr>
        <w:t>K</w:t>
      </w:r>
      <w:r w:rsidRPr="00E31341">
        <w:rPr>
          <w:rFonts w:cs="Arial"/>
          <w:smallCaps/>
          <w:sz w:val="18"/>
          <w:szCs w:val="18"/>
          <w:lang w:val="en-US"/>
        </w:rPr>
        <w:t>epes</w:t>
      </w:r>
      <w:r w:rsidRPr="00E31341">
        <w:rPr>
          <w:rFonts w:cs="Arial"/>
          <w:sz w:val="18"/>
          <w:szCs w:val="18"/>
          <w:lang w:val="en-US"/>
        </w:rPr>
        <w:t xml:space="preserve"> 1972</w:t>
      </w:r>
    </w:p>
    <w:p w14:paraId="0D77F990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n-US"/>
        </w:rPr>
      </w:pPr>
      <w:r w:rsidRPr="00E31341">
        <w:rPr>
          <w:rFonts w:cs="Arial"/>
          <w:sz w:val="18"/>
          <w:szCs w:val="18"/>
          <w:lang w:val="en-US"/>
        </w:rPr>
        <w:t>G</w:t>
      </w:r>
      <w:r w:rsidRPr="00E31341">
        <w:rPr>
          <w:rFonts w:cs="Arial"/>
          <w:smallCaps/>
          <w:sz w:val="18"/>
          <w:szCs w:val="18"/>
          <w:lang w:val="en-US"/>
        </w:rPr>
        <w:t>yorgy</w:t>
      </w:r>
      <w:r w:rsidRPr="00E31341">
        <w:rPr>
          <w:rFonts w:cs="Arial"/>
          <w:sz w:val="18"/>
          <w:szCs w:val="18"/>
          <w:lang w:val="en-US"/>
        </w:rPr>
        <w:t xml:space="preserve"> K</w:t>
      </w:r>
      <w:r w:rsidRPr="00E31341">
        <w:rPr>
          <w:rFonts w:cs="Arial"/>
          <w:smallCaps/>
          <w:sz w:val="18"/>
          <w:szCs w:val="18"/>
          <w:lang w:val="en-US"/>
        </w:rPr>
        <w:t>epes</w:t>
      </w:r>
      <w:r w:rsidRPr="00E31341">
        <w:rPr>
          <w:rFonts w:cs="Arial"/>
          <w:sz w:val="18"/>
          <w:szCs w:val="18"/>
          <w:lang w:val="en-US"/>
        </w:rPr>
        <w:t xml:space="preserve">, </w:t>
      </w:r>
      <w:r w:rsidRPr="00E31341">
        <w:rPr>
          <w:rFonts w:cs="Arial"/>
          <w:i/>
          <w:iCs/>
          <w:sz w:val="18"/>
          <w:szCs w:val="18"/>
          <w:lang w:val="en-US"/>
        </w:rPr>
        <w:t>Art and Ecological Consciousness</w:t>
      </w:r>
      <w:r w:rsidRPr="00E31341">
        <w:rPr>
          <w:rFonts w:cs="Arial"/>
          <w:sz w:val="18"/>
          <w:szCs w:val="18"/>
          <w:lang w:val="en-US"/>
        </w:rPr>
        <w:t xml:space="preserve">, in </w:t>
      </w:r>
      <w:r w:rsidRPr="00E31341">
        <w:rPr>
          <w:rFonts w:cs="Arial"/>
          <w:i/>
          <w:iCs/>
          <w:sz w:val="18"/>
          <w:szCs w:val="18"/>
          <w:lang w:val="en-US"/>
        </w:rPr>
        <w:t>Arts of the Environment</w:t>
      </w:r>
      <w:r w:rsidRPr="00E31341">
        <w:rPr>
          <w:rFonts w:cs="Arial"/>
          <w:sz w:val="18"/>
          <w:szCs w:val="18"/>
          <w:lang w:val="en-US"/>
        </w:rPr>
        <w:t xml:space="preserve">, a </w:t>
      </w:r>
      <w:proofErr w:type="spellStart"/>
      <w:r w:rsidRPr="00E31341">
        <w:rPr>
          <w:rFonts w:cs="Arial"/>
          <w:sz w:val="18"/>
          <w:szCs w:val="18"/>
          <w:lang w:val="en-US"/>
        </w:rPr>
        <w:t>cura</w:t>
      </w:r>
      <w:proofErr w:type="spellEnd"/>
      <w:r w:rsidRPr="00E31341">
        <w:rPr>
          <w:rFonts w:cs="Arial"/>
          <w:sz w:val="18"/>
          <w:szCs w:val="18"/>
          <w:lang w:val="en-US"/>
        </w:rPr>
        <w:t xml:space="preserve"> di G</w:t>
      </w:r>
      <w:r w:rsidRPr="00E31341">
        <w:rPr>
          <w:rFonts w:cs="Arial"/>
          <w:smallCaps/>
          <w:sz w:val="18"/>
          <w:szCs w:val="18"/>
          <w:lang w:val="en-US"/>
        </w:rPr>
        <w:t>yorgy</w:t>
      </w:r>
      <w:r w:rsidRPr="00E31341">
        <w:rPr>
          <w:rFonts w:cs="Arial"/>
          <w:sz w:val="18"/>
          <w:szCs w:val="18"/>
          <w:lang w:val="en-US"/>
        </w:rPr>
        <w:t xml:space="preserve"> K</w:t>
      </w:r>
      <w:r w:rsidRPr="00E31341">
        <w:rPr>
          <w:rFonts w:cs="Arial"/>
          <w:smallCaps/>
          <w:sz w:val="18"/>
          <w:szCs w:val="18"/>
          <w:lang w:val="en-US"/>
        </w:rPr>
        <w:t>epes,</w:t>
      </w:r>
      <w:r w:rsidRPr="00E31341">
        <w:rPr>
          <w:rFonts w:cs="Arial"/>
          <w:sz w:val="18"/>
          <w:szCs w:val="18"/>
          <w:lang w:val="en-US"/>
        </w:rPr>
        <w:t xml:space="preserve"> George </w:t>
      </w:r>
      <w:proofErr w:type="spellStart"/>
      <w:r w:rsidRPr="00E31341">
        <w:rPr>
          <w:rFonts w:cs="Arial"/>
          <w:sz w:val="18"/>
          <w:szCs w:val="18"/>
          <w:lang w:val="en-US"/>
        </w:rPr>
        <w:t>Braziller</w:t>
      </w:r>
      <w:proofErr w:type="spellEnd"/>
      <w:r w:rsidRPr="00E31341">
        <w:rPr>
          <w:rFonts w:cs="Arial"/>
          <w:sz w:val="18"/>
          <w:szCs w:val="18"/>
          <w:lang w:val="en-US"/>
        </w:rPr>
        <w:t xml:space="preserve">, </w:t>
      </w:r>
      <w:r w:rsidRPr="00E31341">
        <w:rPr>
          <w:rFonts w:cs="Arial"/>
          <w:sz w:val="18"/>
          <w:szCs w:val="18"/>
          <w:shd w:val="clear" w:color="auto" w:fill="FFFFFF"/>
          <w:lang w:val="en-US"/>
        </w:rPr>
        <w:t>New York</w:t>
      </w:r>
      <w:r w:rsidRPr="00E31341">
        <w:rPr>
          <w:rFonts w:cs="Arial"/>
          <w:sz w:val="18"/>
          <w:szCs w:val="18"/>
          <w:lang w:val="en-US"/>
        </w:rPr>
        <w:t xml:space="preserve"> 1972, pp. 1-12.</w:t>
      </w:r>
    </w:p>
    <w:p w14:paraId="4EADC27B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n-US"/>
        </w:rPr>
      </w:pPr>
    </w:p>
    <w:p w14:paraId="7B0AD939" w14:textId="77777777" w:rsidR="002041F0" w:rsidRPr="00E31341" w:rsidRDefault="002041F0" w:rsidP="00E31341">
      <w:pPr>
        <w:snapToGrid w:val="0"/>
        <w:spacing w:line="240" w:lineRule="auto"/>
        <w:rPr>
          <w:rFonts w:cs="Arial"/>
          <w:iCs/>
          <w:sz w:val="18"/>
          <w:szCs w:val="18"/>
        </w:rPr>
      </w:pPr>
      <w:r w:rsidRPr="00E31341">
        <w:rPr>
          <w:rFonts w:cs="Arial"/>
          <w:iCs/>
          <w:sz w:val="18"/>
          <w:szCs w:val="18"/>
        </w:rPr>
        <w:t>N</w:t>
      </w:r>
      <w:r w:rsidRPr="00E31341">
        <w:rPr>
          <w:rFonts w:cs="Arial"/>
          <w:iCs/>
          <w:smallCaps/>
          <w:sz w:val="18"/>
          <w:szCs w:val="18"/>
        </w:rPr>
        <w:t xml:space="preserve">arro </w:t>
      </w:r>
      <w:r w:rsidRPr="00E31341">
        <w:rPr>
          <w:rFonts w:cs="Arial"/>
          <w:iCs/>
          <w:sz w:val="18"/>
          <w:szCs w:val="18"/>
        </w:rPr>
        <w:t>P</w:t>
      </w:r>
      <w:r w:rsidRPr="00E31341">
        <w:rPr>
          <w:rFonts w:cs="Arial"/>
          <w:iCs/>
          <w:smallCaps/>
          <w:sz w:val="18"/>
          <w:szCs w:val="18"/>
        </w:rPr>
        <w:t>érez</w:t>
      </w:r>
      <w:r w:rsidRPr="00E31341">
        <w:rPr>
          <w:rFonts w:cs="Arial"/>
          <w:iCs/>
          <w:sz w:val="18"/>
          <w:szCs w:val="18"/>
        </w:rPr>
        <w:t xml:space="preserve"> 2022</w:t>
      </w:r>
    </w:p>
    <w:p w14:paraId="28358B08" w14:textId="0F472FCB" w:rsidR="002041F0" w:rsidRPr="00E31341" w:rsidRDefault="002041F0" w:rsidP="00E31341">
      <w:pPr>
        <w:snapToGrid w:val="0"/>
        <w:spacing w:line="240" w:lineRule="auto"/>
        <w:rPr>
          <w:rFonts w:cs="Arial"/>
          <w:iCs/>
          <w:sz w:val="18"/>
          <w:szCs w:val="18"/>
        </w:rPr>
      </w:pPr>
      <w:r w:rsidRPr="00E31341">
        <w:rPr>
          <w:rFonts w:cs="Arial"/>
          <w:iCs/>
          <w:sz w:val="18"/>
          <w:szCs w:val="18"/>
        </w:rPr>
        <w:t>I</w:t>
      </w:r>
      <w:r w:rsidRPr="00E31341">
        <w:rPr>
          <w:rFonts w:cs="Arial"/>
          <w:iCs/>
          <w:smallCaps/>
          <w:sz w:val="18"/>
          <w:szCs w:val="18"/>
        </w:rPr>
        <w:t>sabel</w:t>
      </w:r>
      <w:r w:rsidRPr="00E31341">
        <w:rPr>
          <w:rFonts w:cs="Arial"/>
          <w:iCs/>
          <w:sz w:val="18"/>
          <w:szCs w:val="18"/>
        </w:rPr>
        <w:t xml:space="preserve"> N</w:t>
      </w:r>
      <w:r w:rsidRPr="00E31341">
        <w:rPr>
          <w:rFonts w:cs="Arial"/>
          <w:iCs/>
          <w:smallCaps/>
          <w:sz w:val="18"/>
          <w:szCs w:val="18"/>
        </w:rPr>
        <w:t xml:space="preserve">arro </w:t>
      </w:r>
      <w:r w:rsidRPr="00E31341">
        <w:rPr>
          <w:rFonts w:cs="Arial"/>
          <w:iCs/>
          <w:sz w:val="18"/>
          <w:szCs w:val="18"/>
        </w:rPr>
        <w:t>P</w:t>
      </w:r>
      <w:r w:rsidRPr="00E31341">
        <w:rPr>
          <w:rFonts w:cs="Arial"/>
          <w:iCs/>
          <w:smallCaps/>
          <w:sz w:val="18"/>
          <w:szCs w:val="18"/>
        </w:rPr>
        <w:t>érez</w:t>
      </w:r>
      <w:r w:rsidRPr="00E31341">
        <w:rPr>
          <w:rFonts w:cs="Arial"/>
          <w:iCs/>
          <w:sz w:val="18"/>
          <w:szCs w:val="18"/>
        </w:rPr>
        <w:t xml:space="preserve">, </w:t>
      </w:r>
      <w:r w:rsidRPr="00E31341">
        <w:rPr>
          <w:rFonts w:cs="Arial"/>
          <w:i/>
          <w:sz w:val="18"/>
          <w:szCs w:val="18"/>
        </w:rPr>
        <w:t xml:space="preserve">15 </w:t>
      </w:r>
      <w:proofErr w:type="spellStart"/>
      <w:r w:rsidRPr="00E31341">
        <w:rPr>
          <w:rFonts w:cs="Arial"/>
          <w:i/>
          <w:sz w:val="18"/>
          <w:szCs w:val="18"/>
        </w:rPr>
        <w:t>Características</w:t>
      </w:r>
      <w:proofErr w:type="spellEnd"/>
      <w:r w:rsidRPr="00E31341">
        <w:rPr>
          <w:rFonts w:cs="Arial"/>
          <w:i/>
          <w:sz w:val="18"/>
          <w:szCs w:val="18"/>
        </w:rPr>
        <w:t xml:space="preserve"> del Romanticismo</w:t>
      </w:r>
      <w:r w:rsidR="00F5136F" w:rsidRPr="00E31341">
        <w:rPr>
          <w:rFonts w:cs="Arial"/>
          <w:iCs/>
          <w:sz w:val="18"/>
          <w:szCs w:val="18"/>
        </w:rPr>
        <w:t xml:space="preserve">; </w:t>
      </w:r>
      <w:r w:rsidRPr="00E31341">
        <w:rPr>
          <w:rStyle w:val="Enfasigrassetto"/>
          <w:rFonts w:cs="Arial"/>
          <w:b w:val="0"/>
          <w:bCs w:val="0"/>
          <w:sz w:val="18"/>
          <w:szCs w:val="18"/>
          <w:bdr w:val="none" w:sz="0" w:space="0" w:color="auto" w:frame="1"/>
        </w:rPr>
        <w:t xml:space="preserve">disponibile in </w:t>
      </w:r>
      <w:r w:rsidRPr="00E31341">
        <w:rPr>
          <w:rFonts w:cs="Arial"/>
          <w:iCs/>
          <w:sz w:val="18"/>
          <w:szCs w:val="18"/>
        </w:rPr>
        <w:t>conamat.com</w:t>
      </w:r>
      <w:r w:rsidR="007624D0" w:rsidRPr="00E31341">
        <w:rPr>
          <w:rFonts w:cs="Arial"/>
          <w:sz w:val="18"/>
          <w:szCs w:val="18"/>
        </w:rPr>
        <w:t>.</w:t>
      </w:r>
    </w:p>
    <w:p w14:paraId="29238587" w14:textId="77777777" w:rsidR="002041F0" w:rsidRPr="00E31341" w:rsidRDefault="002041F0" w:rsidP="00E31341">
      <w:pPr>
        <w:snapToGrid w:val="0"/>
        <w:spacing w:line="240" w:lineRule="auto"/>
        <w:rPr>
          <w:rFonts w:cs="Arial"/>
          <w:iCs/>
          <w:sz w:val="18"/>
          <w:szCs w:val="18"/>
        </w:rPr>
      </w:pPr>
    </w:p>
    <w:p w14:paraId="52C65ACB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>P</w:t>
      </w:r>
      <w:r w:rsidRPr="00E31341">
        <w:rPr>
          <w:rFonts w:cs="Arial"/>
          <w:smallCaps/>
          <w:sz w:val="18"/>
          <w:szCs w:val="18"/>
        </w:rPr>
        <w:t>az</w:t>
      </w:r>
      <w:r w:rsidRPr="00E31341">
        <w:rPr>
          <w:rFonts w:cs="Arial"/>
          <w:sz w:val="18"/>
          <w:szCs w:val="18"/>
        </w:rPr>
        <w:t xml:space="preserve"> 1999</w:t>
      </w:r>
    </w:p>
    <w:p w14:paraId="1E95F3EA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>O</w:t>
      </w:r>
      <w:r w:rsidRPr="00E31341">
        <w:rPr>
          <w:rFonts w:cs="Arial"/>
          <w:smallCaps/>
          <w:sz w:val="18"/>
          <w:szCs w:val="18"/>
        </w:rPr>
        <w:t>ctavio</w:t>
      </w:r>
      <w:r w:rsidRPr="00E31341">
        <w:rPr>
          <w:rFonts w:cs="Arial"/>
          <w:sz w:val="18"/>
          <w:szCs w:val="18"/>
        </w:rPr>
        <w:t xml:space="preserve"> P</w:t>
      </w:r>
      <w:r w:rsidRPr="00E31341">
        <w:rPr>
          <w:rFonts w:cs="Arial"/>
          <w:smallCaps/>
          <w:sz w:val="18"/>
          <w:szCs w:val="18"/>
        </w:rPr>
        <w:t>az</w:t>
      </w:r>
      <w:r w:rsidRPr="00E31341">
        <w:rPr>
          <w:rFonts w:cs="Arial"/>
          <w:sz w:val="18"/>
          <w:szCs w:val="18"/>
        </w:rPr>
        <w:t xml:space="preserve">, </w:t>
      </w:r>
      <w:r w:rsidRPr="00E31341">
        <w:rPr>
          <w:rFonts w:cs="Arial"/>
          <w:i/>
          <w:sz w:val="18"/>
          <w:szCs w:val="18"/>
        </w:rPr>
        <w:t>¿</w:t>
      </w:r>
      <w:proofErr w:type="spellStart"/>
      <w:r w:rsidRPr="00E31341">
        <w:rPr>
          <w:rFonts w:cs="Arial"/>
          <w:i/>
          <w:sz w:val="18"/>
          <w:szCs w:val="18"/>
        </w:rPr>
        <w:t>Qué</w:t>
      </w:r>
      <w:proofErr w:type="spellEnd"/>
      <w:r w:rsidRPr="00E31341">
        <w:rPr>
          <w:rFonts w:cs="Arial"/>
          <w:i/>
          <w:sz w:val="18"/>
          <w:szCs w:val="18"/>
        </w:rPr>
        <w:t xml:space="preserve"> es la </w:t>
      </w:r>
      <w:proofErr w:type="spellStart"/>
      <w:r w:rsidRPr="00E31341">
        <w:rPr>
          <w:rFonts w:cs="Arial"/>
          <w:i/>
          <w:sz w:val="18"/>
          <w:szCs w:val="18"/>
        </w:rPr>
        <w:t>Modernidad</w:t>
      </w:r>
      <w:proofErr w:type="spellEnd"/>
      <w:r w:rsidRPr="00E31341">
        <w:rPr>
          <w:rFonts w:cs="Arial"/>
          <w:i/>
          <w:sz w:val="18"/>
          <w:szCs w:val="18"/>
        </w:rPr>
        <w:t>?</w:t>
      </w:r>
      <w:r w:rsidRPr="00E31341">
        <w:rPr>
          <w:rFonts w:cs="Arial"/>
          <w:sz w:val="18"/>
          <w:szCs w:val="18"/>
        </w:rPr>
        <w:t>, «Casabella», 664, febbraio 1999, pp. 50-51.</w:t>
      </w:r>
    </w:p>
    <w:p w14:paraId="79BB2D7F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</w:p>
    <w:p w14:paraId="1CCD6B02" w14:textId="77777777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</w:rPr>
      </w:pPr>
      <w:r w:rsidRPr="00E31341">
        <w:rPr>
          <w:rFonts w:cs="Arial"/>
          <w:sz w:val="18"/>
          <w:szCs w:val="18"/>
        </w:rPr>
        <w:t>S</w:t>
      </w:r>
      <w:r w:rsidRPr="00E31341">
        <w:rPr>
          <w:rFonts w:cs="Arial"/>
          <w:smallCaps/>
          <w:sz w:val="18"/>
          <w:szCs w:val="18"/>
        </w:rPr>
        <w:t>ánchez</w:t>
      </w:r>
      <w:r w:rsidRPr="00E31341">
        <w:rPr>
          <w:rFonts w:cs="Arial"/>
          <w:sz w:val="18"/>
          <w:szCs w:val="18"/>
        </w:rPr>
        <w:t xml:space="preserve"> </w:t>
      </w:r>
      <w:proofErr w:type="spellStart"/>
      <w:r w:rsidRPr="00E31341">
        <w:rPr>
          <w:rFonts w:cs="Arial"/>
          <w:sz w:val="18"/>
          <w:szCs w:val="18"/>
        </w:rPr>
        <w:t>M</w:t>
      </w:r>
      <w:r w:rsidRPr="00E31341">
        <w:rPr>
          <w:rFonts w:cs="Arial"/>
          <w:smallCaps/>
          <w:sz w:val="18"/>
          <w:szCs w:val="18"/>
        </w:rPr>
        <w:t>acgrégor</w:t>
      </w:r>
      <w:proofErr w:type="spellEnd"/>
      <w:r w:rsidRPr="00E31341">
        <w:rPr>
          <w:rFonts w:cs="Arial"/>
          <w:sz w:val="18"/>
          <w:szCs w:val="18"/>
        </w:rPr>
        <w:t xml:space="preserve"> 2007</w:t>
      </w:r>
    </w:p>
    <w:p w14:paraId="78579113" w14:textId="4FF0D138" w:rsidR="002041F0" w:rsidRPr="00E31341" w:rsidRDefault="002041F0" w:rsidP="00E31341">
      <w:pPr>
        <w:snapToGrid w:val="0"/>
        <w:spacing w:line="240" w:lineRule="auto"/>
        <w:rPr>
          <w:rFonts w:cs="Arial"/>
          <w:sz w:val="18"/>
          <w:szCs w:val="18"/>
          <w:lang w:val="es-ES"/>
        </w:rPr>
      </w:pPr>
      <w:r w:rsidRPr="00E31341">
        <w:rPr>
          <w:rFonts w:cs="Arial"/>
          <w:sz w:val="18"/>
          <w:szCs w:val="18"/>
        </w:rPr>
        <w:t>J</w:t>
      </w:r>
      <w:r w:rsidRPr="00E31341">
        <w:rPr>
          <w:rFonts w:cs="Arial"/>
          <w:smallCaps/>
          <w:sz w:val="18"/>
          <w:szCs w:val="18"/>
        </w:rPr>
        <w:t>oaquín</w:t>
      </w:r>
      <w:r w:rsidRPr="00E31341">
        <w:rPr>
          <w:rFonts w:cs="Arial"/>
          <w:sz w:val="18"/>
          <w:szCs w:val="18"/>
        </w:rPr>
        <w:t xml:space="preserve"> S</w:t>
      </w:r>
      <w:r w:rsidRPr="00E31341">
        <w:rPr>
          <w:rFonts w:cs="Arial"/>
          <w:smallCaps/>
          <w:sz w:val="18"/>
          <w:szCs w:val="18"/>
        </w:rPr>
        <w:t>ánchez</w:t>
      </w:r>
      <w:r w:rsidRPr="00E31341">
        <w:rPr>
          <w:rFonts w:cs="Arial"/>
          <w:sz w:val="18"/>
          <w:szCs w:val="18"/>
        </w:rPr>
        <w:t xml:space="preserve"> </w:t>
      </w:r>
      <w:proofErr w:type="spellStart"/>
      <w:r w:rsidRPr="00E31341">
        <w:rPr>
          <w:rFonts w:cs="Arial"/>
          <w:sz w:val="18"/>
          <w:szCs w:val="18"/>
        </w:rPr>
        <w:t>M</w:t>
      </w:r>
      <w:r w:rsidRPr="00E31341">
        <w:rPr>
          <w:rFonts w:cs="Arial"/>
          <w:smallCaps/>
          <w:sz w:val="18"/>
          <w:szCs w:val="18"/>
        </w:rPr>
        <w:t>acgrégor</w:t>
      </w:r>
      <w:proofErr w:type="spellEnd"/>
      <w:r w:rsidRPr="00E31341">
        <w:rPr>
          <w:rFonts w:cs="Arial"/>
          <w:sz w:val="18"/>
          <w:szCs w:val="18"/>
        </w:rPr>
        <w:t xml:space="preserve">, </w:t>
      </w:r>
      <w:r w:rsidRPr="00E31341">
        <w:rPr>
          <w:rFonts w:cs="Arial"/>
          <w:i/>
          <w:iCs/>
          <w:sz w:val="18"/>
          <w:szCs w:val="18"/>
        </w:rPr>
        <w:t xml:space="preserve">A </w:t>
      </w:r>
      <w:proofErr w:type="spellStart"/>
      <w:r w:rsidRPr="00E31341">
        <w:rPr>
          <w:rFonts w:cs="Arial"/>
          <w:i/>
          <w:iCs/>
          <w:sz w:val="18"/>
          <w:szCs w:val="18"/>
        </w:rPr>
        <w:t>treinta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años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del </w:t>
      </w:r>
      <w:proofErr w:type="spellStart"/>
      <w:r w:rsidRPr="00E31341">
        <w:rPr>
          <w:rFonts w:cs="Arial"/>
          <w:i/>
          <w:iCs/>
          <w:sz w:val="18"/>
          <w:szCs w:val="18"/>
        </w:rPr>
        <w:t>Espacio</w:t>
      </w:r>
      <w:proofErr w:type="spellEnd"/>
      <w:r w:rsidRPr="00E31341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E31341">
        <w:rPr>
          <w:rFonts w:cs="Arial"/>
          <w:i/>
          <w:iCs/>
          <w:sz w:val="18"/>
          <w:szCs w:val="18"/>
        </w:rPr>
        <w:t>Escultórico</w:t>
      </w:r>
      <w:proofErr w:type="spellEnd"/>
      <w:r w:rsidRPr="00E31341">
        <w:rPr>
          <w:rFonts w:cs="Arial"/>
          <w:sz w:val="18"/>
          <w:szCs w:val="18"/>
        </w:rPr>
        <w:t>, «</w:t>
      </w:r>
      <w:proofErr w:type="spellStart"/>
      <w:r w:rsidRPr="00E31341">
        <w:rPr>
          <w:rFonts w:cs="Arial"/>
          <w:sz w:val="18"/>
          <w:szCs w:val="18"/>
        </w:rPr>
        <w:t>Revista</w:t>
      </w:r>
      <w:proofErr w:type="spellEnd"/>
      <w:r w:rsidRPr="00E31341">
        <w:rPr>
          <w:rFonts w:cs="Arial"/>
          <w:sz w:val="18"/>
          <w:szCs w:val="18"/>
        </w:rPr>
        <w:t xml:space="preserve"> de la </w:t>
      </w:r>
      <w:proofErr w:type="spellStart"/>
      <w:r w:rsidRPr="00E31341">
        <w:rPr>
          <w:rFonts w:cs="Arial"/>
          <w:sz w:val="18"/>
          <w:szCs w:val="18"/>
        </w:rPr>
        <w:t>Universidad</w:t>
      </w:r>
      <w:proofErr w:type="spellEnd"/>
      <w:r w:rsidRPr="00E31341">
        <w:rPr>
          <w:rFonts w:cs="Arial"/>
          <w:sz w:val="18"/>
          <w:szCs w:val="18"/>
        </w:rPr>
        <w:t xml:space="preserve"> </w:t>
      </w:r>
      <w:r w:rsidR="00A060AC" w:rsidRPr="00E31341">
        <w:rPr>
          <w:rFonts w:cs="Arial"/>
          <w:sz w:val="18"/>
          <w:szCs w:val="18"/>
        </w:rPr>
        <w:br/>
      </w:r>
      <w:r w:rsidRPr="00E31341">
        <w:rPr>
          <w:rFonts w:cs="Arial"/>
          <w:sz w:val="18"/>
          <w:szCs w:val="18"/>
        </w:rPr>
        <w:t>de México», 45, novembre 2007, pp. 85-90.</w:t>
      </w:r>
    </w:p>
    <w:p w14:paraId="4307E1AC" w14:textId="77777777" w:rsidR="00311AF3" w:rsidRPr="00E31341" w:rsidRDefault="00311AF3" w:rsidP="00E31341">
      <w:pPr>
        <w:pStyle w:val="Indirizzoedatiintesta"/>
        <w:spacing w:line="240" w:lineRule="auto"/>
        <w:ind w:left="0" w:right="-36"/>
        <w:rPr>
          <w:rStyle w:val="EnfasiBold"/>
          <w:rFonts w:ascii="Arial" w:hAnsi="Arial" w:cs="Arial"/>
        </w:rPr>
      </w:pPr>
    </w:p>
    <w:p w14:paraId="7829C3B5" w14:textId="77777777" w:rsidR="00EB272E" w:rsidRPr="00E31341" w:rsidRDefault="00EB272E" w:rsidP="00E31341">
      <w:pPr>
        <w:pStyle w:val="Indirizzoedatiintesta"/>
        <w:spacing w:line="240" w:lineRule="auto"/>
        <w:ind w:left="0" w:right="-36"/>
        <w:rPr>
          <w:rStyle w:val="EnfasiBold"/>
          <w:rFonts w:ascii="Arial" w:hAnsi="Arial" w:cs="Arial"/>
        </w:rPr>
      </w:pPr>
    </w:p>
    <w:p w14:paraId="12EE2C7B" w14:textId="77777777" w:rsidR="00EB272E" w:rsidRPr="00E31341" w:rsidRDefault="00EB272E" w:rsidP="00E31341">
      <w:pPr>
        <w:spacing w:line="240" w:lineRule="auto"/>
        <w:rPr>
          <w:rFonts w:cs="Arial"/>
        </w:rPr>
      </w:pPr>
    </w:p>
    <w:p w14:paraId="562D2461" w14:textId="77777777" w:rsidR="00EB272E" w:rsidRPr="00E31341" w:rsidRDefault="00EB272E" w:rsidP="00E31341">
      <w:pPr>
        <w:spacing w:line="240" w:lineRule="auto"/>
        <w:rPr>
          <w:rFonts w:cs="Arial"/>
          <w:spacing w:val="-2"/>
        </w:rPr>
      </w:pPr>
      <w:r w:rsidRPr="00E31341">
        <w:rPr>
          <w:rFonts w:cs="Arial"/>
          <w:b/>
          <w:spacing w:val="-2"/>
        </w:rPr>
        <w:t xml:space="preserve">Mario </w:t>
      </w:r>
      <w:proofErr w:type="spellStart"/>
      <w:r w:rsidRPr="00E31341">
        <w:rPr>
          <w:rFonts w:cs="Arial"/>
          <w:b/>
          <w:spacing w:val="-2"/>
        </w:rPr>
        <w:t>Schjetnan</w:t>
      </w:r>
      <w:proofErr w:type="spellEnd"/>
      <w:r w:rsidRPr="00E31341">
        <w:rPr>
          <w:rFonts w:cs="Arial"/>
          <w:b/>
          <w:spacing w:val="-2"/>
        </w:rPr>
        <w:t xml:space="preserve"> </w:t>
      </w:r>
      <w:proofErr w:type="spellStart"/>
      <w:r w:rsidRPr="00E31341">
        <w:rPr>
          <w:rFonts w:cs="Arial"/>
          <w:b/>
          <w:spacing w:val="-2"/>
        </w:rPr>
        <w:t>Garduño</w:t>
      </w:r>
      <w:proofErr w:type="spellEnd"/>
      <w:r w:rsidRPr="00E31341">
        <w:rPr>
          <w:rFonts w:cs="Arial"/>
          <w:spacing w:val="-2"/>
        </w:rPr>
        <w:t xml:space="preserve"> </w:t>
      </w:r>
    </w:p>
    <w:p w14:paraId="1CD971D6" w14:textId="77777777" w:rsidR="00EB272E" w:rsidRPr="00E31341" w:rsidRDefault="00EB272E" w:rsidP="00E31341">
      <w:pPr>
        <w:spacing w:line="240" w:lineRule="auto"/>
        <w:jc w:val="both"/>
        <w:rPr>
          <w:rFonts w:cs="Arial"/>
          <w:spacing w:val="-2"/>
        </w:rPr>
      </w:pPr>
      <w:r w:rsidRPr="00E31341">
        <w:rPr>
          <w:rFonts w:cs="Arial"/>
          <w:spacing w:val="-2"/>
        </w:rPr>
        <w:t>Architetto messicano, laureato all’</w:t>
      </w:r>
      <w:proofErr w:type="spellStart"/>
      <w:r w:rsidRPr="00E31341">
        <w:rPr>
          <w:rFonts w:cs="Arial"/>
          <w:smallCaps/>
          <w:spacing w:val="-2"/>
        </w:rPr>
        <w:t>unam</w:t>
      </w:r>
      <w:proofErr w:type="spellEnd"/>
      <w:r w:rsidRPr="00E31341">
        <w:rPr>
          <w:rFonts w:cs="Arial"/>
          <w:spacing w:val="-2"/>
        </w:rPr>
        <w:t xml:space="preserve">. Master in Architettura del Paesaggio e Progettazione Urbana presso l’Università </w:t>
      </w:r>
      <w:r w:rsidRPr="00E31341">
        <w:rPr>
          <w:rFonts w:cs="Arial"/>
        </w:rPr>
        <w:t xml:space="preserve">della California, Berkeley. Fondatore e direttore del </w:t>
      </w:r>
      <w:proofErr w:type="spellStart"/>
      <w:r w:rsidRPr="00E31341">
        <w:rPr>
          <w:rFonts w:cs="Arial"/>
        </w:rPr>
        <w:t>Grupo</w:t>
      </w:r>
      <w:proofErr w:type="spellEnd"/>
      <w:r w:rsidRPr="00E31341">
        <w:rPr>
          <w:rFonts w:cs="Arial"/>
        </w:rPr>
        <w:t xml:space="preserve"> de </w:t>
      </w:r>
      <w:proofErr w:type="spellStart"/>
      <w:r w:rsidRPr="00E31341">
        <w:rPr>
          <w:rFonts w:cs="Arial"/>
        </w:rPr>
        <w:t>Diseño</w:t>
      </w:r>
      <w:proofErr w:type="spellEnd"/>
      <w:r w:rsidRPr="00E31341">
        <w:rPr>
          <w:rFonts w:cs="Arial"/>
        </w:rPr>
        <w:t xml:space="preserve"> Urbano dal 1977. Tra le sue opere più importanti figurano il Centro culturale </w:t>
      </w:r>
      <w:proofErr w:type="spellStart"/>
      <w:r w:rsidRPr="00E31341">
        <w:rPr>
          <w:rFonts w:cs="Arial"/>
        </w:rPr>
        <w:t>Mexiquense</w:t>
      </w:r>
      <w:proofErr w:type="spellEnd"/>
      <w:r w:rsidRPr="00E31341">
        <w:rPr>
          <w:rFonts w:cs="Arial"/>
        </w:rPr>
        <w:t xml:space="preserve">, Toluca, nello Stato del Messico; il Parco ecologico di Xochimilco, a Città del Messico; il Museo </w:t>
      </w:r>
      <w:r w:rsidRPr="00E31341">
        <w:rPr>
          <w:rFonts w:cs="Arial"/>
          <w:spacing w:val="-4"/>
        </w:rPr>
        <w:t xml:space="preserve">delle culture del Nord, a </w:t>
      </w:r>
      <w:proofErr w:type="spellStart"/>
      <w:r w:rsidRPr="00E31341">
        <w:rPr>
          <w:rFonts w:cs="Arial"/>
          <w:spacing w:val="-4"/>
        </w:rPr>
        <w:t>Paquimé</w:t>
      </w:r>
      <w:proofErr w:type="spellEnd"/>
      <w:r w:rsidRPr="00E31341">
        <w:rPr>
          <w:rFonts w:cs="Arial"/>
          <w:spacing w:val="-4"/>
        </w:rPr>
        <w:t xml:space="preserve">, nel Chihuahua; il Parco eco-archeologico </w:t>
      </w:r>
      <w:proofErr w:type="spellStart"/>
      <w:r w:rsidRPr="00E31341">
        <w:rPr>
          <w:rFonts w:cs="Arial"/>
          <w:spacing w:val="-4"/>
        </w:rPr>
        <w:t>Copalita</w:t>
      </w:r>
      <w:proofErr w:type="spellEnd"/>
      <w:r w:rsidRPr="00E31341">
        <w:rPr>
          <w:rFonts w:cs="Arial"/>
          <w:spacing w:val="-4"/>
        </w:rPr>
        <w:t xml:space="preserve"> a </w:t>
      </w:r>
      <w:proofErr w:type="spellStart"/>
      <w:r w:rsidRPr="00E31341">
        <w:rPr>
          <w:rFonts w:cs="Arial"/>
          <w:spacing w:val="-4"/>
        </w:rPr>
        <w:t>Huatulco</w:t>
      </w:r>
      <w:proofErr w:type="spellEnd"/>
      <w:r w:rsidRPr="00E31341">
        <w:rPr>
          <w:rFonts w:cs="Arial"/>
        </w:rPr>
        <w:t xml:space="preserve">, nello Stato di Oaxaca; il Parco del Bicentenario nell’ex raffineria </w:t>
      </w:r>
      <w:proofErr w:type="spellStart"/>
      <w:r w:rsidRPr="00E31341">
        <w:rPr>
          <w:rFonts w:cs="Arial"/>
        </w:rPr>
        <w:t>Azcapotzalco</w:t>
      </w:r>
      <w:proofErr w:type="spellEnd"/>
      <w:r w:rsidRPr="00E31341">
        <w:rPr>
          <w:rFonts w:cs="Arial"/>
        </w:rPr>
        <w:t xml:space="preserve">, a Città del Messico, e il Parco La </w:t>
      </w:r>
      <w:proofErr w:type="spellStart"/>
      <w:r w:rsidRPr="00E31341">
        <w:rPr>
          <w:rFonts w:cs="Arial"/>
        </w:rPr>
        <w:t>Mexicana</w:t>
      </w:r>
      <w:proofErr w:type="spellEnd"/>
      <w:r w:rsidRPr="00E31341">
        <w:rPr>
          <w:rFonts w:cs="Arial"/>
        </w:rPr>
        <w:t xml:space="preserve">, </w:t>
      </w:r>
      <w:proofErr w:type="spellStart"/>
      <w:r w:rsidRPr="00E31341">
        <w:rPr>
          <w:rFonts w:cs="Arial"/>
        </w:rPr>
        <w:t>Cuajimalpa</w:t>
      </w:r>
      <w:proofErr w:type="spellEnd"/>
      <w:r w:rsidRPr="00E31341">
        <w:rPr>
          <w:rFonts w:cs="Arial"/>
        </w:rPr>
        <w:t xml:space="preserve">, Città del Messico. Nel 2015 è stato insignito del premio </w:t>
      </w:r>
      <w:r w:rsidRPr="00E31341">
        <w:rPr>
          <w:rFonts w:cs="Arial"/>
          <w:i/>
          <w:iCs/>
        </w:rPr>
        <w:t xml:space="preserve">Sir Geoffrey </w:t>
      </w:r>
      <w:proofErr w:type="spellStart"/>
      <w:r w:rsidRPr="00E31341">
        <w:rPr>
          <w:rFonts w:cs="Arial"/>
          <w:i/>
          <w:iCs/>
        </w:rPr>
        <w:t>Jellicoe</w:t>
      </w:r>
      <w:proofErr w:type="spellEnd"/>
      <w:r w:rsidRPr="00E31341">
        <w:rPr>
          <w:rFonts w:cs="Arial"/>
        </w:rPr>
        <w:t xml:space="preserve">, il più alto riconoscimento della Federazione Internazionale </w:t>
      </w:r>
      <w:r w:rsidRPr="00E31341">
        <w:rPr>
          <w:rFonts w:cs="Arial"/>
          <w:spacing w:val="16"/>
        </w:rPr>
        <w:t xml:space="preserve">degli </w:t>
      </w:r>
      <w:r w:rsidRPr="00E31341">
        <w:rPr>
          <w:rFonts w:cs="Arial"/>
          <w:spacing w:val="-4"/>
        </w:rPr>
        <w:t xml:space="preserve">Architetti del Paesaggio, </w:t>
      </w:r>
      <w:proofErr w:type="spellStart"/>
      <w:r w:rsidRPr="00E31341">
        <w:rPr>
          <w:rFonts w:cs="Arial"/>
          <w:smallCaps/>
          <w:spacing w:val="-4"/>
        </w:rPr>
        <w:t>ifla</w:t>
      </w:r>
      <w:proofErr w:type="spellEnd"/>
      <w:r w:rsidRPr="00E31341">
        <w:rPr>
          <w:rFonts w:cs="Arial"/>
          <w:spacing w:val="-4"/>
        </w:rPr>
        <w:t>, per la sua vita e carriera in relazione ai contributi portati all’ambiente</w:t>
      </w:r>
      <w:r w:rsidRPr="00E31341">
        <w:rPr>
          <w:rFonts w:cs="Arial"/>
        </w:rPr>
        <w:t xml:space="preserve"> e al paesaggio.</w:t>
      </w:r>
    </w:p>
    <w:p w14:paraId="18B2803C" w14:textId="77777777" w:rsidR="00EB272E" w:rsidRPr="00E31341" w:rsidRDefault="00EB272E" w:rsidP="00E31341">
      <w:pPr>
        <w:pStyle w:val="Indirizzoedatiintesta"/>
        <w:spacing w:line="240" w:lineRule="auto"/>
        <w:ind w:left="0" w:right="-36"/>
        <w:rPr>
          <w:rStyle w:val="EnfasiBold"/>
          <w:rFonts w:ascii="Arial" w:hAnsi="Arial" w:cs="Arial"/>
        </w:rPr>
      </w:pPr>
    </w:p>
    <w:sectPr w:rsidR="00EB272E" w:rsidRPr="00E31341" w:rsidSect="00853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030" w:right="805" w:bottom="794" w:left="2767" w:header="0" w:footer="708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4CD5" w14:textId="77777777" w:rsidR="00853049" w:rsidRDefault="00853049" w:rsidP="009E7D1D">
      <w:r>
        <w:separator/>
      </w:r>
    </w:p>
  </w:endnote>
  <w:endnote w:type="continuationSeparator" w:id="0">
    <w:p w14:paraId="5272E51B" w14:textId="77777777" w:rsidR="00853049" w:rsidRDefault="00853049" w:rsidP="009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RailAlphabet-Light">
    <w:altName w:val="Times New Roman"/>
    <w:panose1 w:val="02000503060000020004"/>
    <w:charset w:val="4D"/>
    <w:family w:val="auto"/>
    <w:notTrueType/>
    <w:pitch w:val="variable"/>
    <w:sig w:usb0="A00000AF" w:usb1="5000205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 Rail Alphabet Light">
    <w:altName w:val="Cambria"/>
    <w:panose1 w:val="02000503060000020004"/>
    <w:charset w:val="4D"/>
    <w:family w:val="auto"/>
    <w:notTrueType/>
    <w:pitch w:val="variable"/>
    <w:sig w:usb0="A00000AF" w:usb1="5000205B" w:usb2="00000000" w:usb3="00000000" w:csb0="00000093" w:csb1="00000000"/>
  </w:font>
  <w:font w:name="ITC Century Std Book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Expanded LT Std">
    <w:charset w:val="00"/>
    <w:family w:val="roman"/>
    <w:pitch w:val="variable"/>
    <w:sig w:usb0="800000AF" w:usb1="4000204A" w:usb2="00000000" w:usb3="00000000" w:csb0="00000001" w:csb1="00000000"/>
  </w:font>
  <w:font w:name="New Rail Alphabet Bold">
    <w:altName w:val="Calibri"/>
    <w:panose1 w:val="02000503040000020004"/>
    <w:charset w:val="4D"/>
    <w:family w:val="auto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82FC" w14:textId="77777777" w:rsidR="00A82844" w:rsidRDefault="00A82844" w:rsidP="001D30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C564D" w14:textId="77777777" w:rsidR="00A82844" w:rsidRDefault="00A82844" w:rsidP="001D304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22F" w14:textId="0C5931CC" w:rsidR="00A82844" w:rsidRDefault="007948E0" w:rsidP="00E8720F">
    <w:pPr>
      <w:pStyle w:val="Pidipagina"/>
      <w:framePr w:w="964" w:h="2614" w:hRule="exact" w:wrap="around" w:vAnchor="page" w:hAnchor="page" w:x="568" w:y="4185"/>
      <w:rPr>
        <w:rStyle w:val="Numeropagina"/>
      </w:rPr>
    </w:pPr>
    <w:r>
      <w:rPr>
        <w:rStyle w:val="Numeropagina"/>
      </w:rPr>
      <w:t>p</w:t>
    </w:r>
    <w:r w:rsidR="00A82844">
      <w:rPr>
        <w:rStyle w:val="Numeropagina"/>
      </w:rPr>
      <w:t xml:space="preserve">. </w:t>
    </w:r>
    <w:r w:rsidR="00A82844">
      <w:rPr>
        <w:rStyle w:val="Numeropagina"/>
      </w:rPr>
      <w:fldChar w:fldCharType="begin"/>
    </w:r>
    <w:r w:rsidR="00A82844">
      <w:rPr>
        <w:rStyle w:val="Numeropagina"/>
      </w:rPr>
      <w:instrText xml:space="preserve">PAGE  </w:instrText>
    </w:r>
    <w:r w:rsidR="00A82844">
      <w:rPr>
        <w:rStyle w:val="Numeropagina"/>
      </w:rPr>
      <w:fldChar w:fldCharType="separate"/>
    </w:r>
    <w:r w:rsidR="007F10A6">
      <w:rPr>
        <w:rStyle w:val="Numeropagina"/>
        <w:noProof/>
      </w:rPr>
      <w:t>4</w:t>
    </w:r>
    <w:r w:rsidR="00A82844">
      <w:rPr>
        <w:rStyle w:val="Numeropagina"/>
      </w:rPr>
      <w:fldChar w:fldCharType="end"/>
    </w:r>
  </w:p>
  <w:p w14:paraId="6E58265F" w14:textId="77777777" w:rsidR="00A82844" w:rsidRDefault="00A82844" w:rsidP="001D304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2F4E" w14:textId="6216338A" w:rsidR="00A82844" w:rsidRDefault="00A82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8E67" w14:textId="77777777" w:rsidR="00853049" w:rsidRDefault="00853049" w:rsidP="009E7D1D">
      <w:r>
        <w:separator/>
      </w:r>
    </w:p>
  </w:footnote>
  <w:footnote w:type="continuationSeparator" w:id="0">
    <w:p w14:paraId="0FE1685A" w14:textId="77777777" w:rsidR="00853049" w:rsidRDefault="00853049" w:rsidP="009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8F5" w14:textId="0FA9F889" w:rsidR="00A82844" w:rsidRDefault="00A82844">
    <w:r>
      <w:rPr>
        <w:noProof/>
      </w:rPr>
      <w:drawing>
        <wp:anchor distT="0" distB="0" distL="114300" distR="114300" simplePos="0" relativeHeight="251656192" behindDoc="1" locked="0" layoutInCell="1" allowOverlap="1" wp14:anchorId="497C18C7" wp14:editId="34D2A2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9" name="Immagine 9" descr="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6DA">
      <w:rPr>
        <w:noProof/>
      </w:rPr>
      <w:pict w14:anchorId="38CF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01_prima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01_pr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55A" w14:textId="1A026B85" w:rsidR="00A82844" w:rsidRPr="00E05471" w:rsidRDefault="00A82844" w:rsidP="00E054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344E27" wp14:editId="7B3EB4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387" cy="1273617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_carta premio fo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87" cy="1273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4E5D" w14:textId="202B7D50" w:rsidR="00A82844" w:rsidRDefault="00A82844">
    <w:r>
      <w:rPr>
        <w:noProof/>
      </w:rPr>
      <w:drawing>
        <wp:anchor distT="0" distB="0" distL="114300" distR="114300" simplePos="0" relativeHeight="251658240" behindDoc="1" locked="0" layoutInCell="1" allowOverlap="1" wp14:anchorId="4E0CD3EC" wp14:editId="3B906D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370" cy="2036153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head carta premio comun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0" cy="20361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00"/>
  <w:hyphenationZone w:val="283"/>
  <w:doNotHyphenateCaps/>
  <w:drawingGridHorizontalSpacing w:val="238"/>
  <w:drawingGridVerticalSpacing w:val="23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1D"/>
    <w:rsid w:val="000017C9"/>
    <w:rsid w:val="000123E4"/>
    <w:rsid w:val="000378C8"/>
    <w:rsid w:val="0004344A"/>
    <w:rsid w:val="00044385"/>
    <w:rsid w:val="00046ED0"/>
    <w:rsid w:val="00051EB6"/>
    <w:rsid w:val="000A14A4"/>
    <w:rsid w:val="000B29E6"/>
    <w:rsid w:val="000B32EF"/>
    <w:rsid w:val="000B3C0C"/>
    <w:rsid w:val="000B7903"/>
    <w:rsid w:val="000E1E66"/>
    <w:rsid w:val="001073FD"/>
    <w:rsid w:val="001305CB"/>
    <w:rsid w:val="00150561"/>
    <w:rsid w:val="00157283"/>
    <w:rsid w:val="001613E4"/>
    <w:rsid w:val="0017055F"/>
    <w:rsid w:val="0018083D"/>
    <w:rsid w:val="0018426E"/>
    <w:rsid w:val="00193FB1"/>
    <w:rsid w:val="001C7474"/>
    <w:rsid w:val="001D3047"/>
    <w:rsid w:val="001F43AE"/>
    <w:rsid w:val="002041F0"/>
    <w:rsid w:val="0021490A"/>
    <w:rsid w:val="00220418"/>
    <w:rsid w:val="00227580"/>
    <w:rsid w:val="002438A3"/>
    <w:rsid w:val="002544C7"/>
    <w:rsid w:val="002774B1"/>
    <w:rsid w:val="002A7D27"/>
    <w:rsid w:val="002A7F0C"/>
    <w:rsid w:val="002C1C4F"/>
    <w:rsid w:val="002D253F"/>
    <w:rsid w:val="002E3027"/>
    <w:rsid w:val="002E3814"/>
    <w:rsid w:val="002F2CF8"/>
    <w:rsid w:val="00311AF3"/>
    <w:rsid w:val="00325728"/>
    <w:rsid w:val="003277FB"/>
    <w:rsid w:val="00342496"/>
    <w:rsid w:val="00345A48"/>
    <w:rsid w:val="00353456"/>
    <w:rsid w:val="00377104"/>
    <w:rsid w:val="00377688"/>
    <w:rsid w:val="00380697"/>
    <w:rsid w:val="00386000"/>
    <w:rsid w:val="003B117E"/>
    <w:rsid w:val="003D0926"/>
    <w:rsid w:val="003E1FC0"/>
    <w:rsid w:val="003E3FA6"/>
    <w:rsid w:val="00407F8C"/>
    <w:rsid w:val="004168D7"/>
    <w:rsid w:val="004354E7"/>
    <w:rsid w:val="0047480A"/>
    <w:rsid w:val="004C1D4F"/>
    <w:rsid w:val="004D153F"/>
    <w:rsid w:val="004D2CBB"/>
    <w:rsid w:val="004F5F8A"/>
    <w:rsid w:val="00510791"/>
    <w:rsid w:val="005247FE"/>
    <w:rsid w:val="00535CA6"/>
    <w:rsid w:val="0056239B"/>
    <w:rsid w:val="00563B14"/>
    <w:rsid w:val="00575F1E"/>
    <w:rsid w:val="00585A97"/>
    <w:rsid w:val="0059467E"/>
    <w:rsid w:val="005D4A2A"/>
    <w:rsid w:val="005E3B82"/>
    <w:rsid w:val="005E404B"/>
    <w:rsid w:val="005E535D"/>
    <w:rsid w:val="005F04DC"/>
    <w:rsid w:val="005F594A"/>
    <w:rsid w:val="00600797"/>
    <w:rsid w:val="00605423"/>
    <w:rsid w:val="006174EA"/>
    <w:rsid w:val="0062055C"/>
    <w:rsid w:val="00647E67"/>
    <w:rsid w:val="00657C01"/>
    <w:rsid w:val="00674F9E"/>
    <w:rsid w:val="00683C7B"/>
    <w:rsid w:val="00686544"/>
    <w:rsid w:val="00694037"/>
    <w:rsid w:val="00694701"/>
    <w:rsid w:val="006C2D9A"/>
    <w:rsid w:val="006D5C42"/>
    <w:rsid w:val="006F5003"/>
    <w:rsid w:val="00701235"/>
    <w:rsid w:val="00721320"/>
    <w:rsid w:val="00754E68"/>
    <w:rsid w:val="00756CEE"/>
    <w:rsid w:val="007624D0"/>
    <w:rsid w:val="007666FF"/>
    <w:rsid w:val="0078761F"/>
    <w:rsid w:val="007948E0"/>
    <w:rsid w:val="007A7E57"/>
    <w:rsid w:val="007B071C"/>
    <w:rsid w:val="007C0FFD"/>
    <w:rsid w:val="007C5A0E"/>
    <w:rsid w:val="007E4774"/>
    <w:rsid w:val="007F10A6"/>
    <w:rsid w:val="007F638E"/>
    <w:rsid w:val="008010D2"/>
    <w:rsid w:val="00812352"/>
    <w:rsid w:val="008175C2"/>
    <w:rsid w:val="00834A7A"/>
    <w:rsid w:val="008446CE"/>
    <w:rsid w:val="00853049"/>
    <w:rsid w:val="00857D39"/>
    <w:rsid w:val="00860C24"/>
    <w:rsid w:val="0086410A"/>
    <w:rsid w:val="00875CA3"/>
    <w:rsid w:val="00875EA8"/>
    <w:rsid w:val="00893ED8"/>
    <w:rsid w:val="008966DA"/>
    <w:rsid w:val="008A1F2E"/>
    <w:rsid w:val="008B3595"/>
    <w:rsid w:val="008C1070"/>
    <w:rsid w:val="008C12AF"/>
    <w:rsid w:val="008D6D9F"/>
    <w:rsid w:val="008D747A"/>
    <w:rsid w:val="008E6FA9"/>
    <w:rsid w:val="008F2B93"/>
    <w:rsid w:val="00941656"/>
    <w:rsid w:val="00973214"/>
    <w:rsid w:val="00982218"/>
    <w:rsid w:val="009C4FBE"/>
    <w:rsid w:val="009D4701"/>
    <w:rsid w:val="009E64E5"/>
    <w:rsid w:val="009E7D1D"/>
    <w:rsid w:val="00A03E8B"/>
    <w:rsid w:val="00A060AC"/>
    <w:rsid w:val="00A06FDE"/>
    <w:rsid w:val="00A1417C"/>
    <w:rsid w:val="00A218E3"/>
    <w:rsid w:val="00A2660C"/>
    <w:rsid w:val="00A363F8"/>
    <w:rsid w:val="00A72DF6"/>
    <w:rsid w:val="00A82844"/>
    <w:rsid w:val="00AB3F41"/>
    <w:rsid w:val="00AC59A8"/>
    <w:rsid w:val="00AE260C"/>
    <w:rsid w:val="00B05A21"/>
    <w:rsid w:val="00B1253A"/>
    <w:rsid w:val="00B12632"/>
    <w:rsid w:val="00B25B60"/>
    <w:rsid w:val="00B3315E"/>
    <w:rsid w:val="00B5318A"/>
    <w:rsid w:val="00B973FA"/>
    <w:rsid w:val="00BA0327"/>
    <w:rsid w:val="00BA4C09"/>
    <w:rsid w:val="00BB38A4"/>
    <w:rsid w:val="00BB429E"/>
    <w:rsid w:val="00BC486D"/>
    <w:rsid w:val="00C07442"/>
    <w:rsid w:val="00C31C09"/>
    <w:rsid w:val="00C32016"/>
    <w:rsid w:val="00C3402F"/>
    <w:rsid w:val="00C55612"/>
    <w:rsid w:val="00C57367"/>
    <w:rsid w:val="00C627D2"/>
    <w:rsid w:val="00C84C38"/>
    <w:rsid w:val="00C8791C"/>
    <w:rsid w:val="00CB4A90"/>
    <w:rsid w:val="00CD7E95"/>
    <w:rsid w:val="00CE3562"/>
    <w:rsid w:val="00D167D2"/>
    <w:rsid w:val="00D318C7"/>
    <w:rsid w:val="00D37948"/>
    <w:rsid w:val="00D47AE4"/>
    <w:rsid w:val="00D53414"/>
    <w:rsid w:val="00D542C3"/>
    <w:rsid w:val="00D60061"/>
    <w:rsid w:val="00D831B8"/>
    <w:rsid w:val="00DA00E3"/>
    <w:rsid w:val="00DC22B0"/>
    <w:rsid w:val="00DC6DD1"/>
    <w:rsid w:val="00DE21BF"/>
    <w:rsid w:val="00DE497F"/>
    <w:rsid w:val="00E05471"/>
    <w:rsid w:val="00E111BD"/>
    <w:rsid w:val="00E12067"/>
    <w:rsid w:val="00E31341"/>
    <w:rsid w:val="00E47649"/>
    <w:rsid w:val="00E55CA6"/>
    <w:rsid w:val="00E61CD3"/>
    <w:rsid w:val="00E62C02"/>
    <w:rsid w:val="00E74603"/>
    <w:rsid w:val="00E8720F"/>
    <w:rsid w:val="00EB272E"/>
    <w:rsid w:val="00EB3536"/>
    <w:rsid w:val="00F0015D"/>
    <w:rsid w:val="00F0259F"/>
    <w:rsid w:val="00F029A1"/>
    <w:rsid w:val="00F067EC"/>
    <w:rsid w:val="00F126E2"/>
    <w:rsid w:val="00F12E6A"/>
    <w:rsid w:val="00F16955"/>
    <w:rsid w:val="00F22F6F"/>
    <w:rsid w:val="00F33C10"/>
    <w:rsid w:val="00F5136F"/>
    <w:rsid w:val="00F61180"/>
    <w:rsid w:val="00F9132E"/>
    <w:rsid w:val="00F93FF0"/>
    <w:rsid w:val="00FB5226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260F5"/>
  <w14:defaultImageDpi w14:val="300"/>
  <w15:docId w15:val="{13F9859E-F21E-44A5-9F63-8FB5B76D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_corrente"/>
    <w:qFormat/>
    <w:rsid w:val="008E6FA9"/>
    <w:pPr>
      <w:tabs>
        <w:tab w:val="left" w:pos="454"/>
        <w:tab w:val="left" w:pos="907"/>
      </w:tabs>
      <w:spacing w:line="240" w:lineRule="exact"/>
    </w:pPr>
    <w:rPr>
      <w:rFonts w:ascii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edatiintesta">
    <w:name w:val="Indirizzo e dati in testa"/>
    <w:basedOn w:val="Normale"/>
    <w:qFormat/>
    <w:rsid w:val="00E8720F"/>
    <w:pPr>
      <w:ind w:left="2200"/>
    </w:pPr>
  </w:style>
  <w:style w:type="paragraph" w:styleId="Pidipagina">
    <w:name w:val="footer"/>
    <w:basedOn w:val="Normale"/>
    <w:link w:val="PidipaginaCarattere"/>
    <w:uiPriority w:val="99"/>
    <w:unhideWhenUsed/>
    <w:rsid w:val="009E7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1D"/>
  </w:style>
  <w:style w:type="paragraph" w:customStyle="1" w:styleId="Paragrafobase">
    <w:name w:val="[Paragrafo base]"/>
    <w:basedOn w:val="Normale"/>
    <w:uiPriority w:val="99"/>
    <w:rsid w:val="00BC48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ewRailCartaIntestata">
    <w:name w:val="New Rail_Carta Intestata"/>
    <w:uiPriority w:val="99"/>
    <w:rsid w:val="001F43AE"/>
    <w:rPr>
      <w:rFonts w:ascii="NewRailAlphabet-Light" w:hAnsi="NewRailAlphabet-Light" w:cs="NewRailAlphabet-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E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5471"/>
    <w:pPr>
      <w:tabs>
        <w:tab w:val="clear" w:pos="907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71"/>
    <w:rPr>
      <w:rFonts w:ascii="New Rail Alphabet Light" w:hAnsi="New Rail Alphabet Light"/>
      <w:sz w:val="20"/>
      <w:szCs w:val="20"/>
    </w:rPr>
  </w:style>
  <w:style w:type="paragraph" w:customStyle="1" w:styleId="Pa0">
    <w:name w:val="Pa0"/>
    <w:basedOn w:val="Normale"/>
    <w:next w:val="Normale"/>
    <w:uiPriority w:val="99"/>
    <w:rsid w:val="00F029A1"/>
    <w:pPr>
      <w:tabs>
        <w:tab w:val="clear" w:pos="907"/>
      </w:tabs>
      <w:autoSpaceDE w:val="0"/>
      <w:autoSpaceDN w:val="0"/>
      <w:adjustRightInd w:val="0"/>
      <w:spacing w:line="241" w:lineRule="atLeast"/>
    </w:pPr>
    <w:rPr>
      <w:rFonts w:ascii="ITC Century Std Book" w:eastAsia="Calibri" w:hAnsi="ITC Century Std Book" w:cs="Times New Roman"/>
      <w:sz w:val="24"/>
      <w:szCs w:val="24"/>
    </w:rPr>
  </w:style>
  <w:style w:type="character" w:customStyle="1" w:styleId="A1">
    <w:name w:val="A1"/>
    <w:uiPriority w:val="99"/>
    <w:rsid w:val="0004344A"/>
    <w:rPr>
      <w:rFonts w:ascii="Century Expanded LT Std" w:hAnsi="Century Expanded LT Std" w:cs="Century Expanded LT Std"/>
      <w:color w:val="221E1F"/>
      <w:sz w:val="20"/>
      <w:szCs w:val="20"/>
    </w:rPr>
  </w:style>
  <w:style w:type="character" w:customStyle="1" w:styleId="EnfasiBold">
    <w:name w:val="Enfasi Bold"/>
    <w:basedOn w:val="Carpredefinitoparagrafo"/>
    <w:uiPriority w:val="1"/>
    <w:qFormat/>
    <w:rsid w:val="00857D39"/>
    <w:rPr>
      <w:rFonts w:ascii="New Rail Alphabet Bold" w:hAnsi="New Rail Alphabet Bold"/>
    </w:rPr>
  </w:style>
  <w:style w:type="character" w:customStyle="1" w:styleId="ItalicBase">
    <w:name w:val="Italic Base"/>
    <w:basedOn w:val="Carpredefinitoparagrafo"/>
    <w:uiPriority w:val="1"/>
    <w:rsid w:val="00DA00E3"/>
    <w:rPr>
      <w:rFonts w:ascii="New Rail Alphabet Light" w:hAnsi="New Rail Alphabet Light"/>
      <w:i/>
    </w:rPr>
  </w:style>
  <w:style w:type="character" w:styleId="Numeropagina">
    <w:name w:val="page number"/>
    <w:basedOn w:val="Carpredefinitoparagrafo"/>
    <w:uiPriority w:val="99"/>
    <w:semiHidden/>
    <w:unhideWhenUsed/>
    <w:rsid w:val="001D3047"/>
  </w:style>
  <w:style w:type="character" w:customStyle="1" w:styleId="tlid-translation">
    <w:name w:val="tlid-translation"/>
    <w:basedOn w:val="Carpredefinitoparagrafo"/>
    <w:rsid w:val="00AE260C"/>
  </w:style>
  <w:style w:type="paragraph" w:customStyle="1" w:styleId="01Base8">
    <w:name w:val="01 — Base — 8"/>
    <w:aliases w:val="5/10,828 (Quaderno FBSR)"/>
    <w:basedOn w:val="Normale"/>
    <w:uiPriority w:val="99"/>
    <w:rsid w:val="00812352"/>
    <w:pPr>
      <w:tabs>
        <w:tab w:val="clear" w:pos="454"/>
        <w:tab w:val="clear" w:pos="907"/>
      </w:tabs>
      <w:suppressAutoHyphens/>
      <w:autoSpaceDE w:val="0"/>
      <w:autoSpaceDN w:val="0"/>
      <w:adjustRightInd w:val="0"/>
      <w:spacing w:line="217" w:lineRule="atLeast"/>
      <w:textAlignment w:val="center"/>
    </w:pPr>
    <w:rPr>
      <w:rFonts w:ascii="New Rail Alphabet Light" w:hAnsi="New Rail Alphabet Light" w:cs="New Rail Alphabet Light"/>
      <w:color w:val="000000"/>
      <w:spacing w:val="-1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2041F0"/>
    <w:rPr>
      <w:b/>
      <w:bCs/>
    </w:rPr>
  </w:style>
  <w:style w:type="character" w:customStyle="1" w:styleId="apple-converted-space">
    <w:name w:val="apple-converted-space"/>
    <w:basedOn w:val="Carpredefinitoparagrafo"/>
    <w:rsid w:val="007E4774"/>
  </w:style>
  <w:style w:type="character" w:customStyle="1" w:styleId="PortraitBoldPortrait">
    <w:name w:val="Portrait — Bold (Portrait)"/>
    <w:uiPriority w:val="99"/>
    <w:rsid w:val="0089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C734C-3344-4B8E-AE87-37C5292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Silvia Cacco</cp:lastModifiedBy>
  <cp:revision>39</cp:revision>
  <cp:lastPrinted>2024-01-31T11:53:00Z</cp:lastPrinted>
  <dcterms:created xsi:type="dcterms:W3CDTF">2024-01-31T10:57:00Z</dcterms:created>
  <dcterms:modified xsi:type="dcterms:W3CDTF">2024-02-05T11:10:00Z</dcterms:modified>
</cp:coreProperties>
</file>