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55E6" w14:textId="77777777" w:rsidR="00565AA2" w:rsidRDefault="00FF7973">
      <w:pPr>
        <w:pStyle w:val="Titolo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11ABC2" wp14:editId="1BF6EA5A">
            <wp:simplePos x="0" y="0"/>
            <wp:positionH relativeFrom="page">
              <wp:posOffset>1109990</wp:posOffset>
            </wp:positionH>
            <wp:positionV relativeFrom="paragraph">
              <wp:posOffset>-5636</wp:posOffset>
            </wp:positionV>
            <wp:extent cx="1223988" cy="6729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88" cy="67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u w:color="3F3F3F"/>
        </w:rPr>
        <w:t>NOTA</w:t>
      </w:r>
      <w:r>
        <w:rPr>
          <w:color w:val="3F3F3F"/>
          <w:spacing w:val="-14"/>
          <w:u w:color="3F3F3F"/>
        </w:rPr>
        <w:t xml:space="preserve"> </w:t>
      </w:r>
      <w:r>
        <w:rPr>
          <w:color w:val="3F3F3F"/>
          <w:spacing w:val="-2"/>
          <w:u w:color="3F3F3F"/>
        </w:rPr>
        <w:t>STAMPA</w:t>
      </w:r>
    </w:p>
    <w:p w14:paraId="182210FA" w14:textId="77777777" w:rsidR="00565AA2" w:rsidRDefault="00565AA2">
      <w:pPr>
        <w:spacing w:before="392"/>
        <w:rPr>
          <w:sz w:val="44"/>
        </w:rPr>
      </w:pPr>
    </w:p>
    <w:p w14:paraId="6FE53F3D" w14:textId="77777777" w:rsidR="0035701F" w:rsidRDefault="0035701F" w:rsidP="0035701F">
      <w:pPr>
        <w:spacing w:before="1" w:line="60" w:lineRule="atLeast"/>
        <w:ind w:left="1797" w:right="1814"/>
        <w:jc w:val="center"/>
        <w:rPr>
          <w:rFonts w:ascii="Arial"/>
          <w:b/>
          <w:sz w:val="40"/>
          <w:szCs w:val="40"/>
        </w:rPr>
      </w:pPr>
    </w:p>
    <w:p w14:paraId="2277B551" w14:textId="6DDA6F1B" w:rsidR="0035701F" w:rsidRPr="0035701F" w:rsidRDefault="00FF7973" w:rsidP="0035701F">
      <w:pPr>
        <w:spacing w:before="1" w:line="60" w:lineRule="atLeast"/>
        <w:ind w:left="1797" w:right="1814"/>
        <w:jc w:val="center"/>
        <w:rPr>
          <w:rFonts w:ascii="Arial"/>
          <w:b/>
          <w:sz w:val="40"/>
          <w:szCs w:val="40"/>
        </w:rPr>
      </w:pPr>
      <w:r w:rsidRPr="0035701F">
        <w:rPr>
          <w:rFonts w:ascii="Arial"/>
          <w:b/>
          <w:sz w:val="40"/>
          <w:szCs w:val="40"/>
        </w:rPr>
        <w:t>IREN</w:t>
      </w:r>
      <w:r w:rsidRPr="0035701F">
        <w:rPr>
          <w:rFonts w:ascii="Arial"/>
          <w:b/>
          <w:spacing w:val="-10"/>
          <w:sz w:val="40"/>
          <w:szCs w:val="40"/>
        </w:rPr>
        <w:t xml:space="preserve"> </w:t>
      </w:r>
      <w:r w:rsidRPr="0035701F">
        <w:rPr>
          <w:rFonts w:ascii="Arial"/>
          <w:b/>
          <w:sz w:val="40"/>
          <w:szCs w:val="40"/>
        </w:rPr>
        <w:t>s</w:t>
      </w:r>
      <w:r w:rsidR="00F2034C" w:rsidRPr="0035701F">
        <w:rPr>
          <w:rFonts w:ascii="Arial"/>
          <w:b/>
          <w:sz w:val="40"/>
          <w:szCs w:val="40"/>
        </w:rPr>
        <w:t>pecial sponsor di</w:t>
      </w:r>
      <w:r w:rsidR="0035701F" w:rsidRPr="0035701F">
        <w:rPr>
          <w:rFonts w:ascii="Arial"/>
          <w:b/>
          <w:sz w:val="40"/>
          <w:szCs w:val="40"/>
        </w:rPr>
        <w:t xml:space="preserve"> </w:t>
      </w:r>
    </w:p>
    <w:p w14:paraId="370F8AC3" w14:textId="6093D5A3" w:rsidR="00503381" w:rsidRPr="0035701F" w:rsidRDefault="00FF7973" w:rsidP="0035701F">
      <w:pPr>
        <w:spacing w:before="1" w:line="60" w:lineRule="atLeast"/>
        <w:ind w:left="1797" w:right="1814"/>
        <w:jc w:val="center"/>
        <w:rPr>
          <w:rFonts w:ascii="Arial"/>
          <w:b/>
          <w:sz w:val="40"/>
          <w:szCs w:val="40"/>
        </w:rPr>
      </w:pPr>
      <w:r w:rsidRPr="0035701F">
        <w:rPr>
          <w:rFonts w:ascii="Arial"/>
          <w:b/>
          <w:sz w:val="40"/>
          <w:szCs w:val="40"/>
        </w:rPr>
        <w:t>Fotografia</w:t>
      </w:r>
      <w:r w:rsidRPr="0035701F">
        <w:rPr>
          <w:rFonts w:ascii="Arial"/>
          <w:b/>
          <w:spacing w:val="-11"/>
          <w:sz w:val="40"/>
          <w:szCs w:val="40"/>
        </w:rPr>
        <w:t xml:space="preserve"> </w:t>
      </w:r>
      <w:r w:rsidRPr="0035701F">
        <w:rPr>
          <w:rFonts w:ascii="Arial"/>
          <w:b/>
          <w:sz w:val="40"/>
          <w:szCs w:val="40"/>
        </w:rPr>
        <w:t xml:space="preserve">Europea </w:t>
      </w:r>
      <w:r w:rsidR="00213102" w:rsidRPr="0035701F">
        <w:rPr>
          <w:rFonts w:ascii="Arial"/>
          <w:b/>
          <w:sz w:val="40"/>
          <w:szCs w:val="40"/>
        </w:rPr>
        <w:t>202</w:t>
      </w:r>
      <w:r w:rsidR="00802FDC" w:rsidRPr="0035701F">
        <w:rPr>
          <w:rFonts w:ascii="Arial"/>
          <w:b/>
          <w:sz w:val="40"/>
          <w:szCs w:val="40"/>
        </w:rPr>
        <w:t>5</w:t>
      </w:r>
    </w:p>
    <w:p w14:paraId="0FF4DD97" w14:textId="77777777" w:rsidR="00565AA2" w:rsidRPr="00503381" w:rsidRDefault="00565AA2">
      <w:pPr>
        <w:pStyle w:val="Corpotesto"/>
        <w:rPr>
          <w:rFonts w:ascii="Arial Nova Light" w:hAnsi="Arial Nova Light"/>
          <w:b/>
        </w:rPr>
      </w:pPr>
    </w:p>
    <w:p w14:paraId="3FE59BD5" w14:textId="77777777" w:rsidR="00565AA2" w:rsidRDefault="00565AA2">
      <w:pPr>
        <w:pStyle w:val="Corpotesto"/>
        <w:spacing w:before="196"/>
        <w:rPr>
          <w:rFonts w:ascii="Arial Nova Light" w:hAnsi="Arial Nova Light"/>
          <w:b/>
        </w:rPr>
      </w:pPr>
    </w:p>
    <w:p w14:paraId="3E178151" w14:textId="77777777" w:rsidR="0035701F" w:rsidRPr="00503381" w:rsidRDefault="0035701F">
      <w:pPr>
        <w:pStyle w:val="Corpotesto"/>
        <w:spacing w:before="196"/>
        <w:rPr>
          <w:rFonts w:ascii="Arial Nova Light" w:hAnsi="Arial Nova Light"/>
          <w:b/>
        </w:rPr>
      </w:pPr>
    </w:p>
    <w:p w14:paraId="35C05D0D" w14:textId="11242407" w:rsidR="00A031C0" w:rsidRDefault="00A031C0" w:rsidP="0035701F">
      <w:pPr>
        <w:pStyle w:val="Corpotesto"/>
        <w:ind w:right="117"/>
        <w:jc w:val="both"/>
        <w:rPr>
          <w:rFonts w:ascii="Arial Nova Light" w:hAnsi="Arial Nova Light"/>
        </w:rPr>
      </w:pPr>
      <w:r w:rsidRPr="00A031C0">
        <w:rPr>
          <w:rFonts w:ascii="Arial Nova Light" w:hAnsi="Arial Nova Light"/>
        </w:rPr>
        <w:t xml:space="preserve">Iren </w:t>
      </w:r>
      <w:r w:rsidR="00937578">
        <w:rPr>
          <w:rFonts w:ascii="Arial Nova Light" w:hAnsi="Arial Nova Light"/>
        </w:rPr>
        <w:t xml:space="preserve">rinnova </w:t>
      </w:r>
      <w:r w:rsidRPr="00A031C0">
        <w:rPr>
          <w:rFonts w:ascii="Arial Nova Light" w:hAnsi="Arial Nova Light"/>
        </w:rPr>
        <w:t xml:space="preserve">la sua partecipazione come “special sponsor” </w:t>
      </w:r>
      <w:r w:rsidR="00937578">
        <w:rPr>
          <w:rFonts w:ascii="Arial Nova Light" w:hAnsi="Arial Nova Light"/>
        </w:rPr>
        <w:t>a</w:t>
      </w:r>
      <w:r w:rsidRPr="00A031C0">
        <w:rPr>
          <w:rFonts w:ascii="Arial Nova Light" w:hAnsi="Arial Nova Light"/>
        </w:rPr>
        <w:t xml:space="preserve"> Fotografia Europea</w:t>
      </w:r>
      <w:r w:rsidR="001E7262">
        <w:rPr>
          <w:rFonts w:ascii="Arial Nova Light" w:hAnsi="Arial Nova Light"/>
        </w:rPr>
        <w:t xml:space="preserve"> 2025</w:t>
      </w:r>
      <w:r w:rsidRPr="00A031C0">
        <w:rPr>
          <w:rFonts w:ascii="Arial Nova Light" w:hAnsi="Arial Nova Light"/>
        </w:rPr>
        <w:t xml:space="preserve">, </w:t>
      </w:r>
      <w:r w:rsidR="001E7262">
        <w:rPr>
          <w:rFonts w:ascii="Arial Nova Light" w:hAnsi="Arial Nova Light"/>
        </w:rPr>
        <w:t>manifestazione giunta alla sua ventesima edizione, confermandosi</w:t>
      </w:r>
      <w:r w:rsidR="001E7262" w:rsidRPr="00A031C0">
        <w:rPr>
          <w:rFonts w:ascii="Arial Nova Light" w:hAnsi="Arial Nova Light"/>
        </w:rPr>
        <w:t xml:space="preserve"> </w:t>
      </w:r>
      <w:r w:rsidR="003B33AC">
        <w:rPr>
          <w:rFonts w:ascii="Arial Nova Light" w:hAnsi="Arial Nova Light"/>
        </w:rPr>
        <w:t xml:space="preserve">fra i principali </w:t>
      </w:r>
      <w:r w:rsidR="00EA2838">
        <w:rPr>
          <w:rFonts w:ascii="Arial Nova Light" w:hAnsi="Arial Nova Light"/>
        </w:rPr>
        <w:t>sostenitori</w:t>
      </w:r>
      <w:r w:rsidR="001E7262">
        <w:rPr>
          <w:rFonts w:ascii="Arial Nova Light" w:hAnsi="Arial Nova Light"/>
        </w:rPr>
        <w:t xml:space="preserve"> </w:t>
      </w:r>
      <w:r w:rsidR="001E7262" w:rsidRPr="00A031C0">
        <w:rPr>
          <w:rFonts w:ascii="Arial Nova Light" w:hAnsi="Arial Nova Light"/>
        </w:rPr>
        <w:t>degli eventi e della vita culturale dei territori in cui opera</w:t>
      </w:r>
      <w:r w:rsidRPr="00A031C0">
        <w:rPr>
          <w:rFonts w:ascii="Arial Nova Light" w:hAnsi="Arial Nova Light"/>
        </w:rPr>
        <w:t xml:space="preserve">. </w:t>
      </w:r>
    </w:p>
    <w:p w14:paraId="3D168626" w14:textId="2E117FFD" w:rsidR="0009099E" w:rsidRDefault="0009099E" w:rsidP="0035701F">
      <w:pPr>
        <w:pStyle w:val="Corpotesto"/>
        <w:ind w:right="11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Una collaborazione che non si è fermata al sostegno economico, ma che si è sviluppata in questi anni nella progettazione di offerte didattiche e laboratori per studenti e famiglie compiuta dal settore educational di Palazzo Magnani e da Eduiren. Il tema della sostenibilità è stato </w:t>
      </w:r>
      <w:r w:rsidRPr="00EA2838">
        <w:rPr>
          <w:rFonts w:ascii="Arial Nova Light" w:hAnsi="Arial Nova Light"/>
        </w:rPr>
        <w:t>affrontato</w:t>
      </w:r>
      <w:r w:rsidR="00A90F9F" w:rsidRPr="00EA2838">
        <w:rPr>
          <w:rFonts w:ascii="Arial Nova Light" w:hAnsi="Arial Nova Light"/>
        </w:rPr>
        <w:t xml:space="preserve"> attraverso un percorso dedicato alle scuole secondarie di secondo grado dal nome </w:t>
      </w:r>
      <w:r w:rsidR="00EA2838">
        <w:rPr>
          <w:rFonts w:ascii="Arial Nova Light" w:hAnsi="Arial Nova Light"/>
        </w:rPr>
        <w:t>“</w:t>
      </w:r>
      <w:r w:rsidR="00A90F9F" w:rsidRPr="00EA2838">
        <w:rPr>
          <w:rFonts w:ascii="Arial Nova Light" w:hAnsi="Arial Nova Light"/>
        </w:rPr>
        <w:t>Sul filo. In equilibrio tra Uomo e Natura</w:t>
      </w:r>
      <w:r w:rsidR="00EA2838">
        <w:rPr>
          <w:rFonts w:ascii="Arial Nova Light" w:hAnsi="Arial Nova Light"/>
        </w:rPr>
        <w:t>”</w:t>
      </w:r>
      <w:r w:rsidR="00A90F9F" w:rsidRPr="00EA2838">
        <w:rPr>
          <w:rFonts w:ascii="Arial Nova Light" w:hAnsi="Arial Nova Light"/>
        </w:rPr>
        <w:t xml:space="preserve"> che ha visto coinvolti</w:t>
      </w:r>
      <w:r w:rsidR="00DC10AE" w:rsidRPr="00EA2838">
        <w:rPr>
          <w:rFonts w:ascii="Arial Nova Light" w:hAnsi="Arial Nova Light"/>
        </w:rPr>
        <w:t xml:space="preserve"> studenti delle scuole superiori di </w:t>
      </w:r>
      <w:r w:rsidR="00EA2838">
        <w:rPr>
          <w:rFonts w:ascii="Arial Nova Light" w:hAnsi="Arial Nova Light"/>
        </w:rPr>
        <w:t>secondo</w:t>
      </w:r>
      <w:r w:rsidR="00DC10AE" w:rsidRPr="00EA2838">
        <w:rPr>
          <w:rFonts w:ascii="Arial Nova Light" w:hAnsi="Arial Nova Light"/>
        </w:rPr>
        <w:t xml:space="preserve"> grado attraverso incontri a scuola e visite presso impianti Iren in cui la natura è protagonista, come il Depuratore di Mancasale e </w:t>
      </w:r>
      <w:r w:rsidR="00EA2838">
        <w:rPr>
          <w:rFonts w:ascii="Arial Nova Light" w:hAnsi="Arial Nova Light"/>
        </w:rPr>
        <w:t>l’</w:t>
      </w:r>
      <w:r w:rsidR="00DC10AE" w:rsidRPr="00EA2838">
        <w:rPr>
          <w:rFonts w:ascii="Arial Nova Light" w:hAnsi="Arial Nova Light"/>
        </w:rPr>
        <w:t xml:space="preserve">impianto </w:t>
      </w:r>
      <w:proofErr w:type="spellStart"/>
      <w:r w:rsidR="00DC10AE" w:rsidRPr="00EA2838">
        <w:rPr>
          <w:rFonts w:ascii="Arial Nova Light" w:hAnsi="Arial Nova Light"/>
        </w:rPr>
        <w:t>Forsu</w:t>
      </w:r>
      <w:proofErr w:type="spellEnd"/>
      <w:r w:rsidR="00DC10AE" w:rsidRPr="00EA2838">
        <w:rPr>
          <w:rFonts w:ascii="Arial Nova Light" w:hAnsi="Arial Nova Light"/>
        </w:rPr>
        <w:t xml:space="preserve"> di Reggio Emilia. È stata fatta una formazione a insegnanti e studenti tirocinanti del corso SOSTENIAMOCI organizzato da UNIMORE presso il depuratore di Mancasale. Si sono svolti laboratori rivolti alle famiglie nelle domeniche di maggio di Fotografia Europea.</w:t>
      </w:r>
      <w:r w:rsidR="00DC10AE">
        <w:rPr>
          <w:rFonts w:ascii="Arial Nova Light" w:hAnsi="Arial Nova Light"/>
        </w:rPr>
        <w:t xml:space="preserve"> </w:t>
      </w:r>
    </w:p>
    <w:p w14:paraId="6E5F10F8" w14:textId="77777777" w:rsidR="005F1DDA" w:rsidRDefault="005F1DDA" w:rsidP="00503381">
      <w:pPr>
        <w:pStyle w:val="Corpotesto"/>
        <w:ind w:left="108" w:right="116"/>
        <w:jc w:val="both"/>
        <w:rPr>
          <w:rFonts w:ascii="Arial Nova Light" w:hAnsi="Arial Nova Light" w:cs="Arial"/>
        </w:rPr>
      </w:pPr>
    </w:p>
    <w:p w14:paraId="5DF99A8B" w14:textId="77777777" w:rsidR="005F1DDA" w:rsidRPr="00FF7973" w:rsidRDefault="005F1DDA" w:rsidP="00503381">
      <w:pPr>
        <w:pStyle w:val="Corpotesto"/>
        <w:ind w:left="108" w:right="116"/>
        <w:jc w:val="both"/>
        <w:rPr>
          <w:rFonts w:ascii="Arial Nova Light" w:hAnsi="Arial Nova Light" w:cs="Arial"/>
        </w:rPr>
      </w:pPr>
    </w:p>
    <w:p w14:paraId="427808EF" w14:textId="77777777" w:rsidR="0035701F" w:rsidRPr="0035701F" w:rsidRDefault="0035701F" w:rsidP="0035701F">
      <w:pPr>
        <w:jc w:val="both"/>
        <w:rPr>
          <w:sz w:val="18"/>
          <w:szCs w:val="18"/>
        </w:rPr>
      </w:pPr>
      <w:r w:rsidRPr="0035701F">
        <w:rPr>
          <w:sz w:val="18"/>
          <w:szCs w:val="18"/>
        </w:rPr>
        <w:t>Iren è la multiutility leader del Nord Ovest partner di riferimento per le Comunità e le Pubbliche Amministrazioni nei progetti di sviluppo e valorizzazione dei territori.</w:t>
      </w:r>
    </w:p>
    <w:p w14:paraId="11FB9789" w14:textId="77777777" w:rsidR="0035701F" w:rsidRPr="0035701F" w:rsidRDefault="0035701F" w:rsidP="0035701F">
      <w:pPr>
        <w:jc w:val="both"/>
        <w:rPr>
          <w:sz w:val="18"/>
          <w:szCs w:val="18"/>
        </w:rPr>
      </w:pPr>
      <w:r w:rsidRPr="0035701F">
        <w:rPr>
          <w:sz w:val="18"/>
          <w:szCs w:val="18"/>
        </w:rPr>
        <w:t>L’azienda opera con molteplici servizi quali la produzione di energia elettrica – oggi per l’80% da fonti rinnovabili e ad alto rendimento - e di energia termica per il teleriscaldamento; l’implementazione di soluzioni per l’efficientamento, le comunità energetiche e le smart cities; la gestione del ciclo dei rifiuti, con percentuali di raccolta differenziata fino all’80%; lo sviluppo di soluzioni di economia circolare grazie a oltre 70 impianti per il trattamento dei rifiuti; la gestione del ciclo idrico e delle reti di distribuzione di energia elettrica e gas; lo sviluppo di una rete di supporto e vendita attraverso sportelli fisici, call center e app.</w:t>
      </w:r>
    </w:p>
    <w:p w14:paraId="7BF12D05" w14:textId="1D4034A1" w:rsidR="0035701F" w:rsidRPr="0035701F" w:rsidRDefault="0035701F" w:rsidP="0035701F">
      <w:pPr>
        <w:jc w:val="both"/>
        <w:rPr>
          <w:sz w:val="18"/>
          <w:szCs w:val="18"/>
        </w:rPr>
      </w:pPr>
      <w:r w:rsidRPr="0035701F">
        <w:rPr>
          <w:sz w:val="18"/>
          <w:szCs w:val="18"/>
        </w:rPr>
        <w:t xml:space="preserve">Il Gruppo opera con </w:t>
      </w:r>
      <w:r w:rsidR="001E7262">
        <w:rPr>
          <w:sz w:val="18"/>
          <w:szCs w:val="18"/>
        </w:rPr>
        <w:t>circa 12</w:t>
      </w:r>
      <w:r w:rsidRPr="0035701F">
        <w:rPr>
          <w:sz w:val="18"/>
          <w:szCs w:val="18"/>
        </w:rPr>
        <w:t>.000 dipendenti, un portafoglio di quasi 2,</w:t>
      </w:r>
      <w:r w:rsidR="001E7262">
        <w:rPr>
          <w:sz w:val="18"/>
          <w:szCs w:val="18"/>
        </w:rPr>
        <w:t>5</w:t>
      </w:r>
      <w:r w:rsidR="001E7262" w:rsidRPr="0035701F">
        <w:rPr>
          <w:sz w:val="18"/>
          <w:szCs w:val="18"/>
        </w:rPr>
        <w:t xml:space="preserve"> </w:t>
      </w:r>
      <w:r w:rsidRPr="0035701F">
        <w:rPr>
          <w:sz w:val="18"/>
          <w:szCs w:val="18"/>
        </w:rPr>
        <w:t>milioni di clienti nel settore energetico, più di 3 milioni di abitanti serviti nel ciclo idrico integrato e oltre 3,8 milioni nei servizi ambientali.</w:t>
      </w:r>
    </w:p>
    <w:p w14:paraId="6E59193E" w14:textId="77777777" w:rsidR="0035701F" w:rsidRPr="0035701F" w:rsidRDefault="0035701F" w:rsidP="0035701F">
      <w:pPr>
        <w:jc w:val="both"/>
        <w:rPr>
          <w:sz w:val="18"/>
          <w:szCs w:val="18"/>
        </w:rPr>
      </w:pPr>
      <w:r w:rsidRPr="0035701F">
        <w:rPr>
          <w:sz w:val="18"/>
          <w:szCs w:val="18"/>
        </w:rPr>
        <w:t xml:space="preserve">Con una visione a lungo termine, Iren è impegnata a realizzare un Piano Industriale al 2030 che prevede 8,2 miliardi di euro di investimento destinati ai settori regolati delle reti, all’economia circolare, allo sviluppo delle rinnovabili e alla crescita della base clienti. Un’ambizione che poggia su </w:t>
      </w:r>
      <w:proofErr w:type="gramStart"/>
      <w:r w:rsidRPr="0035701F">
        <w:rPr>
          <w:sz w:val="18"/>
          <w:szCs w:val="18"/>
        </w:rPr>
        <w:t>3</w:t>
      </w:r>
      <w:proofErr w:type="gramEnd"/>
      <w:r w:rsidRPr="0035701F">
        <w:rPr>
          <w:sz w:val="18"/>
          <w:szCs w:val="18"/>
        </w:rPr>
        <w:t xml:space="preserve"> pilastri strategici: la transizione ecologica, l’attenzione al territorio, la qualità del servizio.</w:t>
      </w:r>
    </w:p>
    <w:p w14:paraId="4D0A5A2B" w14:textId="77777777" w:rsidR="00565AA2" w:rsidRPr="0035701F" w:rsidRDefault="00565AA2">
      <w:pPr>
        <w:rPr>
          <w:rFonts w:ascii="Arial Nova Light" w:hAnsi="Arial Nova Light" w:cs="Arial"/>
          <w:sz w:val="18"/>
          <w:szCs w:val="18"/>
        </w:rPr>
      </w:pPr>
    </w:p>
    <w:p w14:paraId="2132124B" w14:textId="77777777" w:rsidR="00565AA2" w:rsidRPr="00FF7973" w:rsidRDefault="00565AA2">
      <w:pPr>
        <w:rPr>
          <w:rFonts w:ascii="Arial Nova Light" w:hAnsi="Arial Nova Light" w:cs="Arial"/>
        </w:rPr>
      </w:pPr>
    </w:p>
    <w:p w14:paraId="18F48597" w14:textId="77777777" w:rsidR="00565AA2" w:rsidRPr="00FF7973" w:rsidRDefault="00565AA2">
      <w:pPr>
        <w:rPr>
          <w:rFonts w:ascii="Arial Nova Light" w:hAnsi="Arial Nova Light" w:cs="Arial"/>
        </w:rPr>
      </w:pPr>
    </w:p>
    <w:p w14:paraId="1073FF75" w14:textId="77777777" w:rsidR="00565AA2" w:rsidRPr="00FF7973" w:rsidRDefault="00565AA2">
      <w:pPr>
        <w:pStyle w:val="Corpotesto"/>
        <w:rPr>
          <w:rFonts w:ascii="Arial Nova Light" w:hAnsi="Arial Nova Light" w:cs="Arial"/>
        </w:rPr>
      </w:pPr>
    </w:p>
    <w:p w14:paraId="4D1BD5B0" w14:textId="77777777" w:rsidR="00565AA2" w:rsidRPr="00FF7973" w:rsidRDefault="00565AA2">
      <w:pPr>
        <w:pStyle w:val="Corpotesto"/>
        <w:rPr>
          <w:rFonts w:ascii="Arial Nova Light" w:hAnsi="Arial Nova Light"/>
          <w:sz w:val="18"/>
        </w:rPr>
      </w:pPr>
    </w:p>
    <w:p w14:paraId="3FE1A4E4" w14:textId="77777777" w:rsidR="00565AA2" w:rsidRPr="00FF7973" w:rsidRDefault="00565AA2">
      <w:pPr>
        <w:pStyle w:val="Corpotesto"/>
        <w:rPr>
          <w:rFonts w:ascii="Arial Nova Light" w:hAnsi="Arial Nova Light"/>
          <w:sz w:val="18"/>
        </w:rPr>
      </w:pPr>
    </w:p>
    <w:p w14:paraId="4E7FA481" w14:textId="77777777" w:rsidR="00565AA2" w:rsidRPr="00FF7973" w:rsidRDefault="00565AA2">
      <w:pPr>
        <w:pStyle w:val="Corpotesto"/>
        <w:spacing w:before="73"/>
        <w:rPr>
          <w:rFonts w:ascii="Arial Nova Light" w:hAnsi="Arial Nova Light"/>
          <w:sz w:val="18"/>
        </w:rPr>
      </w:pPr>
    </w:p>
    <w:p w14:paraId="11D6D55D" w14:textId="77777777" w:rsidR="00565AA2" w:rsidRPr="00FF7973" w:rsidRDefault="00FF7973">
      <w:pPr>
        <w:ind w:left="108"/>
        <w:rPr>
          <w:rFonts w:ascii="Arial Nova Light" w:hAnsi="Arial Nova Light"/>
          <w:sz w:val="18"/>
        </w:rPr>
      </w:pPr>
      <w:r w:rsidRPr="00FF7973">
        <w:rPr>
          <w:rFonts w:ascii="Arial Nova Light" w:hAnsi="Arial Nova Light"/>
          <w:sz w:val="18"/>
        </w:rPr>
        <w:t>Media</w:t>
      </w:r>
      <w:r w:rsidRPr="00FF7973">
        <w:rPr>
          <w:rFonts w:ascii="Arial Nova Light" w:hAnsi="Arial Nova Light"/>
          <w:spacing w:val="-1"/>
          <w:sz w:val="18"/>
        </w:rPr>
        <w:t xml:space="preserve"> </w:t>
      </w:r>
      <w:r w:rsidRPr="00FF7973">
        <w:rPr>
          <w:rFonts w:ascii="Arial Nova Light" w:hAnsi="Arial Nova Light"/>
          <w:sz w:val="18"/>
        </w:rPr>
        <w:t>relations –</w:t>
      </w:r>
      <w:r w:rsidRPr="00FF7973">
        <w:rPr>
          <w:rFonts w:ascii="Arial Nova Light" w:hAnsi="Arial Nova Light"/>
          <w:spacing w:val="1"/>
          <w:sz w:val="18"/>
        </w:rPr>
        <w:t xml:space="preserve"> </w:t>
      </w:r>
      <w:r w:rsidRPr="00FF7973">
        <w:rPr>
          <w:rFonts w:ascii="Arial Nova Light" w:hAnsi="Arial Nova Light"/>
          <w:sz w:val="18"/>
        </w:rPr>
        <w:t>Ufficio</w:t>
      </w:r>
      <w:r w:rsidRPr="00FF7973">
        <w:rPr>
          <w:rFonts w:ascii="Arial Nova Light" w:hAnsi="Arial Nova Light"/>
          <w:spacing w:val="-2"/>
          <w:sz w:val="18"/>
        </w:rPr>
        <w:t xml:space="preserve"> </w:t>
      </w:r>
      <w:r w:rsidRPr="00FF7973">
        <w:rPr>
          <w:rFonts w:ascii="Arial Nova Light" w:hAnsi="Arial Nova Light"/>
          <w:sz w:val="18"/>
        </w:rPr>
        <w:t>Stampa Iren</w:t>
      </w:r>
      <w:r w:rsidRPr="00FF7973">
        <w:rPr>
          <w:rFonts w:ascii="Arial Nova Light" w:hAnsi="Arial Nova Light"/>
          <w:spacing w:val="-2"/>
          <w:sz w:val="18"/>
        </w:rPr>
        <w:t xml:space="preserve"> </w:t>
      </w:r>
      <w:proofErr w:type="spellStart"/>
      <w:r w:rsidRPr="00FF7973">
        <w:rPr>
          <w:rFonts w:ascii="Arial Nova Light" w:hAnsi="Arial Nova Light"/>
          <w:spacing w:val="-2"/>
          <w:sz w:val="18"/>
        </w:rPr>
        <w:t>S.p.A</w:t>
      </w:r>
      <w:proofErr w:type="spellEnd"/>
    </w:p>
    <w:p w14:paraId="79C404DB" w14:textId="134878A5" w:rsidR="00565AA2" w:rsidRPr="00FF7973" w:rsidRDefault="00503381">
      <w:pPr>
        <w:spacing w:before="2" w:line="207" w:lineRule="exact"/>
        <w:ind w:left="108"/>
        <w:rPr>
          <w:rFonts w:ascii="Arial Nova Light" w:hAnsi="Arial Nova Light"/>
          <w:b/>
          <w:sz w:val="18"/>
        </w:rPr>
      </w:pPr>
      <w:r w:rsidRPr="00FF7973">
        <w:rPr>
          <w:rFonts w:ascii="Arial Nova Light" w:hAnsi="Arial Nova Light"/>
          <w:b/>
          <w:sz w:val="18"/>
        </w:rPr>
        <w:t>Stefania Catellani</w:t>
      </w:r>
    </w:p>
    <w:p w14:paraId="6FFB4EF9" w14:textId="3E49460C" w:rsidR="00565AA2" w:rsidRPr="00FF7973" w:rsidRDefault="00FF7973">
      <w:pPr>
        <w:ind w:left="108" w:right="6225"/>
        <w:rPr>
          <w:rFonts w:ascii="Arial Nova Light" w:hAnsi="Arial Nova Light"/>
          <w:sz w:val="18"/>
        </w:rPr>
      </w:pPr>
      <w:r w:rsidRPr="00FF7973">
        <w:rPr>
          <w:rFonts w:ascii="Arial Nova Light" w:hAnsi="Arial Nova Light"/>
          <w:sz w:val="18"/>
        </w:rPr>
        <w:t>mobile +39 3</w:t>
      </w:r>
      <w:r w:rsidR="00503381" w:rsidRPr="00FF7973">
        <w:rPr>
          <w:rFonts w:ascii="Arial Nova Light" w:hAnsi="Arial Nova Light"/>
          <w:sz w:val="18"/>
        </w:rPr>
        <w:t>351846595</w:t>
      </w:r>
      <w:r w:rsidRPr="00FF7973">
        <w:rPr>
          <w:rFonts w:ascii="Arial Nova Light" w:hAnsi="Arial Nova Light"/>
          <w:sz w:val="18"/>
        </w:rPr>
        <w:t xml:space="preserve"> </w:t>
      </w:r>
      <w:r w:rsidR="00503381" w:rsidRPr="00FF7973">
        <w:rPr>
          <w:rFonts w:ascii="Arial Nova Light" w:hAnsi="Arial Nova Light"/>
          <w:sz w:val="18"/>
        </w:rPr>
        <w:t>Stefania.Catellani@gruppoiren.it</w:t>
      </w:r>
    </w:p>
    <w:sectPr w:rsidR="00565AA2" w:rsidRPr="00FF7973">
      <w:type w:val="continuous"/>
      <w:pgSz w:w="11910" w:h="16840"/>
      <w:pgMar w:top="860" w:right="11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A2"/>
    <w:rsid w:val="0009099E"/>
    <w:rsid w:val="0009186C"/>
    <w:rsid w:val="000D799E"/>
    <w:rsid w:val="000F5BAF"/>
    <w:rsid w:val="00101D7B"/>
    <w:rsid w:val="001641D2"/>
    <w:rsid w:val="001E7262"/>
    <w:rsid w:val="00203EE1"/>
    <w:rsid w:val="00212A4E"/>
    <w:rsid w:val="00213102"/>
    <w:rsid w:val="002A3B5D"/>
    <w:rsid w:val="002A4142"/>
    <w:rsid w:val="002E1FFD"/>
    <w:rsid w:val="0035701F"/>
    <w:rsid w:val="003B33AC"/>
    <w:rsid w:val="003D03C3"/>
    <w:rsid w:val="003E5F8F"/>
    <w:rsid w:val="004867BD"/>
    <w:rsid w:val="004B46D1"/>
    <w:rsid w:val="004E3D22"/>
    <w:rsid w:val="00503381"/>
    <w:rsid w:val="00503FD1"/>
    <w:rsid w:val="00565AA2"/>
    <w:rsid w:val="005B10E9"/>
    <w:rsid w:val="005C7667"/>
    <w:rsid w:val="005F1DDA"/>
    <w:rsid w:val="00673783"/>
    <w:rsid w:val="006768D2"/>
    <w:rsid w:val="006903D7"/>
    <w:rsid w:val="006C73CA"/>
    <w:rsid w:val="007221C5"/>
    <w:rsid w:val="0072731B"/>
    <w:rsid w:val="007944F0"/>
    <w:rsid w:val="007B2301"/>
    <w:rsid w:val="007B4EE8"/>
    <w:rsid w:val="007E3306"/>
    <w:rsid w:val="00802FDC"/>
    <w:rsid w:val="008205D5"/>
    <w:rsid w:val="00917072"/>
    <w:rsid w:val="009350D3"/>
    <w:rsid w:val="00937578"/>
    <w:rsid w:val="009B24BF"/>
    <w:rsid w:val="00A031C0"/>
    <w:rsid w:val="00A16208"/>
    <w:rsid w:val="00A53791"/>
    <w:rsid w:val="00A90F9F"/>
    <w:rsid w:val="00B314F2"/>
    <w:rsid w:val="00B76983"/>
    <w:rsid w:val="00B97758"/>
    <w:rsid w:val="00C74DB9"/>
    <w:rsid w:val="00CD346F"/>
    <w:rsid w:val="00DB7361"/>
    <w:rsid w:val="00DC10AE"/>
    <w:rsid w:val="00DF15EA"/>
    <w:rsid w:val="00E21B78"/>
    <w:rsid w:val="00EA2838"/>
    <w:rsid w:val="00F2034C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E2F7"/>
  <w15:docId w15:val="{8AD1FC24-9849-49BA-940A-337FA9BF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503381"/>
    <w:pPr>
      <w:keepNext/>
      <w:widowControl/>
      <w:tabs>
        <w:tab w:val="left" w:pos="6120"/>
      </w:tabs>
      <w:autoSpaceDE/>
      <w:autoSpaceDN/>
      <w:outlineLvl w:val="1"/>
    </w:pPr>
    <w:rPr>
      <w:rFonts w:ascii="Arial" w:eastAsia="Times New Roman" w:hAnsi="Arial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</w:rPr>
  </w:style>
  <w:style w:type="paragraph" w:styleId="Titolo">
    <w:name w:val="Title"/>
    <w:basedOn w:val="Normale"/>
    <w:uiPriority w:val="10"/>
    <w:qFormat/>
    <w:pPr>
      <w:spacing w:before="477"/>
      <w:ind w:left="4582"/>
    </w:pPr>
    <w:rPr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rsid w:val="00503381"/>
    <w:rPr>
      <w:rFonts w:ascii="Arial" w:eastAsia="Times New Roman" w:hAnsi="Arial" w:cs="Times New Roman"/>
      <w:b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CD346F"/>
    <w:pPr>
      <w:widowControl/>
      <w:autoSpaceDE/>
      <w:autoSpaceDN/>
    </w:pPr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SOSTEGNO FE Nota Stampa 2023</vt:lpstr>
    </vt:vector>
  </TitlesOfParts>
  <Company>IREN S.p.A.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SOSTEGNO FE Nota Stampa 2023</dc:title>
  <dc:creator>Bergandi Roberto</dc:creator>
  <cp:lastModifiedBy>Catellani Stefania</cp:lastModifiedBy>
  <cp:revision>2</cp:revision>
  <dcterms:created xsi:type="dcterms:W3CDTF">2025-02-26T08:18:00Z</dcterms:created>
  <dcterms:modified xsi:type="dcterms:W3CDTF">2025-02-26T08:18:00Z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