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B7E67" w14:textId="77777777" w:rsidR="004F54D9" w:rsidRPr="004F54D9" w:rsidRDefault="004F54D9" w:rsidP="004F54D9">
      <w:pPr>
        <w:rPr>
          <w:b/>
          <w:bCs/>
        </w:rPr>
      </w:pPr>
      <w:bookmarkStart w:id="0" w:name="_Hlk209172173"/>
      <w:r w:rsidRPr="004F54D9">
        <w:rPr>
          <w:b/>
          <w:bCs/>
        </w:rPr>
        <w:t>UN MAGICO INVERNO</w:t>
      </w:r>
      <w:bookmarkEnd w:id="0"/>
      <w:r w:rsidRPr="004F54D9">
        <w:rPr>
          <w:b/>
          <w:bCs/>
        </w:rPr>
        <w:t xml:space="preserve">. </w:t>
      </w:r>
      <w:bookmarkStart w:id="1" w:name="_Hlk211848068"/>
      <w:r w:rsidRPr="004F54D9">
        <w:rPr>
          <w:b/>
          <w:bCs/>
        </w:rPr>
        <w:t>Bianche emozioni dalla Collezione Salce</w:t>
      </w:r>
      <w:bookmarkEnd w:id="1"/>
    </w:p>
    <w:p w14:paraId="618D243C" w14:textId="11E2D8C2" w:rsidR="004F54D9" w:rsidRPr="004F54D9" w:rsidRDefault="004F54D9" w:rsidP="004F54D9">
      <w:pPr>
        <w:rPr>
          <w:b/>
          <w:bCs/>
          <w:lang w:val="en-GB"/>
        </w:rPr>
      </w:pPr>
      <w:r w:rsidRPr="004F54D9">
        <w:rPr>
          <w:b/>
          <w:bCs/>
          <w:lang w:val="en-GB"/>
        </w:rPr>
        <w:t xml:space="preserve">A MAGICAL WINTER. White emotions from the </w:t>
      </w:r>
      <w:r w:rsidR="00A120E6">
        <w:rPr>
          <w:b/>
          <w:bCs/>
          <w:lang w:val="en-GB"/>
        </w:rPr>
        <w:t>Collezione Salce</w:t>
      </w:r>
    </w:p>
    <w:p w14:paraId="7EB4046F" w14:textId="77777777" w:rsidR="004F54D9" w:rsidRPr="004F54D9" w:rsidRDefault="004F54D9" w:rsidP="004F54D9">
      <w:pPr>
        <w:rPr>
          <w:b/>
          <w:bCs/>
        </w:rPr>
      </w:pPr>
      <w:r w:rsidRPr="004F54D9">
        <w:rPr>
          <w:b/>
          <w:bCs/>
        </w:rPr>
        <w:t>Treviso, Museo Nazionale Collezione Salce</w:t>
      </w:r>
    </w:p>
    <w:p w14:paraId="5B1B1314" w14:textId="77777777" w:rsidR="004F54D9" w:rsidRPr="004F54D9" w:rsidRDefault="004F54D9" w:rsidP="004F54D9">
      <w:pPr>
        <w:rPr>
          <w:b/>
          <w:bCs/>
        </w:rPr>
      </w:pPr>
      <w:r w:rsidRPr="004F54D9">
        <w:rPr>
          <w:b/>
          <w:bCs/>
        </w:rPr>
        <w:t xml:space="preserve">21 novembre 2025 – 29 marzo 2026 </w:t>
      </w:r>
    </w:p>
    <w:p w14:paraId="38B7D0BD" w14:textId="77777777" w:rsidR="004F54D9" w:rsidRPr="004F54D9" w:rsidRDefault="004F54D9" w:rsidP="004F54D9">
      <w:pPr>
        <w:rPr>
          <w:b/>
          <w:bCs/>
        </w:rPr>
      </w:pPr>
    </w:p>
    <w:p w14:paraId="7ECFC0C4" w14:textId="77777777" w:rsidR="004F54D9" w:rsidRPr="004F54D9" w:rsidRDefault="004F54D9" w:rsidP="004F54D9">
      <w:pPr>
        <w:rPr>
          <w:b/>
          <w:bCs/>
        </w:rPr>
      </w:pPr>
      <w:r w:rsidRPr="004F54D9">
        <w:rPr>
          <w:b/>
          <w:bCs/>
          <w:u w:val="single"/>
        </w:rPr>
        <w:t>Vernice per la Stampa</w:t>
      </w:r>
      <w:r w:rsidRPr="004F54D9">
        <w:rPr>
          <w:b/>
          <w:bCs/>
        </w:rPr>
        <w:t>: giovedì 20 novembre, ore 11</w:t>
      </w:r>
    </w:p>
    <w:p w14:paraId="032324CE" w14:textId="77777777" w:rsidR="004F54D9" w:rsidRPr="004F54D9" w:rsidRDefault="004F54D9" w:rsidP="004F54D9">
      <w:pPr>
        <w:rPr>
          <w:b/>
          <w:bCs/>
        </w:rPr>
      </w:pPr>
    </w:p>
    <w:p w14:paraId="7647A137" w14:textId="77777777" w:rsidR="004F54D9" w:rsidRPr="004F54D9" w:rsidRDefault="004F54D9" w:rsidP="004F54D9">
      <w:pPr>
        <w:rPr>
          <w:b/>
          <w:bCs/>
        </w:rPr>
      </w:pPr>
      <w:r w:rsidRPr="004F54D9">
        <w:rPr>
          <w:b/>
          <w:bCs/>
        </w:rPr>
        <w:t>Mostra a cura di Elisabetta Pasqualin, da un concept di Sergio Campagnolo.</w:t>
      </w:r>
    </w:p>
    <w:p w14:paraId="3500A588" w14:textId="77777777" w:rsidR="004F54D9" w:rsidRPr="004F54D9" w:rsidRDefault="004F54D9" w:rsidP="004F54D9">
      <w:pPr>
        <w:rPr>
          <w:b/>
          <w:bCs/>
        </w:rPr>
      </w:pPr>
    </w:p>
    <w:p w14:paraId="74DB2832" w14:textId="77777777" w:rsidR="004F54D9" w:rsidRDefault="004F54D9" w:rsidP="004F54D9">
      <w:r w:rsidRPr="004F54D9">
        <w:t>Comunicato Stampa</w:t>
      </w:r>
    </w:p>
    <w:p w14:paraId="041E6278" w14:textId="77777777" w:rsidR="004F54D9" w:rsidRDefault="004F54D9" w:rsidP="004F54D9"/>
    <w:p w14:paraId="4C38BFA4" w14:textId="6B1A3BF8" w:rsidR="004F54D9" w:rsidRPr="004F54D9" w:rsidRDefault="004F54D9" w:rsidP="004F54D9">
      <w:pPr>
        <w:ind w:right="566"/>
        <w:jc w:val="right"/>
        <w:rPr>
          <w:b/>
          <w:bCs/>
        </w:rPr>
      </w:pPr>
      <w:r w:rsidRPr="004F54D9">
        <w:rPr>
          <w:b/>
          <w:bCs/>
        </w:rPr>
        <w:t xml:space="preserve">Al Salce, si riaccenderà la </w:t>
      </w:r>
    </w:p>
    <w:p w14:paraId="66398703" w14:textId="4AF6DB77" w:rsidR="004F54D9" w:rsidRPr="004F54D9" w:rsidRDefault="004F54D9" w:rsidP="004F54D9">
      <w:pPr>
        <w:ind w:right="566"/>
        <w:jc w:val="right"/>
        <w:rPr>
          <w:b/>
          <w:bCs/>
        </w:rPr>
      </w:pPr>
      <w:r w:rsidRPr="004F54D9">
        <w:rPr>
          <w:b/>
          <w:bCs/>
        </w:rPr>
        <w:t>Torcia Olimpica di C</w:t>
      </w:r>
      <w:r w:rsidR="00416660">
        <w:rPr>
          <w:b/>
          <w:bCs/>
        </w:rPr>
        <w:t>o</w:t>
      </w:r>
      <w:r w:rsidRPr="004F54D9">
        <w:rPr>
          <w:b/>
          <w:bCs/>
        </w:rPr>
        <w:t>rtina 1956.</w:t>
      </w:r>
    </w:p>
    <w:p w14:paraId="16A2058C" w14:textId="77777777" w:rsidR="004F54D9" w:rsidRPr="004F54D9" w:rsidRDefault="004F54D9" w:rsidP="004F54D9">
      <w:pPr>
        <w:ind w:right="566"/>
      </w:pPr>
    </w:p>
    <w:p w14:paraId="30F0702A" w14:textId="77777777" w:rsidR="004F54D9" w:rsidRDefault="004F54D9">
      <w:pPr>
        <w:ind w:right="566"/>
      </w:pPr>
    </w:p>
    <w:p w14:paraId="476E1817" w14:textId="77777777" w:rsidR="004F54D9" w:rsidRDefault="004F54D9" w:rsidP="00526570">
      <w:pPr>
        <w:ind w:right="566"/>
        <w:jc w:val="both"/>
      </w:pPr>
    </w:p>
    <w:p w14:paraId="21E39328" w14:textId="77777777" w:rsidR="004F54D9" w:rsidRDefault="004F54D9" w:rsidP="00526570">
      <w:pPr>
        <w:ind w:right="566"/>
        <w:jc w:val="both"/>
      </w:pPr>
    </w:p>
    <w:p w14:paraId="2C8D5454" w14:textId="7B4E5166" w:rsidR="004F54D9" w:rsidRPr="00526570" w:rsidRDefault="004F54D9" w:rsidP="00526570">
      <w:pPr>
        <w:ind w:right="566"/>
        <w:jc w:val="both"/>
        <w:rPr>
          <w:sz w:val="24"/>
        </w:rPr>
      </w:pPr>
      <w:r w:rsidRPr="00526570">
        <w:rPr>
          <w:sz w:val="24"/>
        </w:rPr>
        <w:t>La Torcia Olimpica di Cortina 1956 si riacce</w:t>
      </w:r>
      <w:r w:rsidR="00416660">
        <w:rPr>
          <w:sz w:val="24"/>
        </w:rPr>
        <w:t>n</w:t>
      </w:r>
      <w:r w:rsidRPr="00526570">
        <w:rPr>
          <w:sz w:val="24"/>
        </w:rPr>
        <w:t xml:space="preserve">derà al Salce per la grande mostra “Il Magico Inverno. Bianche emozioni dalla Collezione Salce“ </w:t>
      </w:r>
      <w:r w:rsidR="00D95E3F" w:rsidRPr="00526570">
        <w:rPr>
          <w:sz w:val="24"/>
        </w:rPr>
        <w:t>allestita</w:t>
      </w:r>
      <w:r w:rsidRPr="00526570">
        <w:rPr>
          <w:sz w:val="24"/>
        </w:rPr>
        <w:t xml:space="preserve"> in </w:t>
      </w:r>
      <w:r w:rsidR="00D95E3F" w:rsidRPr="00526570">
        <w:rPr>
          <w:sz w:val="24"/>
        </w:rPr>
        <w:t>entrambe</w:t>
      </w:r>
      <w:r w:rsidRPr="00526570">
        <w:rPr>
          <w:sz w:val="24"/>
        </w:rPr>
        <w:t xml:space="preserve"> le sedi d</w:t>
      </w:r>
      <w:r w:rsidR="00D95E3F" w:rsidRPr="00526570">
        <w:rPr>
          <w:sz w:val="24"/>
        </w:rPr>
        <w:t xml:space="preserve">el </w:t>
      </w:r>
      <w:r w:rsidRPr="00526570">
        <w:rPr>
          <w:sz w:val="24"/>
        </w:rPr>
        <w:t xml:space="preserve">Museo </w:t>
      </w:r>
      <w:r w:rsidR="00D95E3F" w:rsidRPr="00526570">
        <w:rPr>
          <w:sz w:val="24"/>
        </w:rPr>
        <w:t>Nazionale</w:t>
      </w:r>
      <w:r w:rsidRPr="00526570">
        <w:rPr>
          <w:sz w:val="24"/>
        </w:rPr>
        <w:t xml:space="preserve"> </w:t>
      </w:r>
      <w:r w:rsidR="00D95E3F" w:rsidRPr="00526570">
        <w:rPr>
          <w:sz w:val="24"/>
        </w:rPr>
        <w:t>trevigiano</w:t>
      </w:r>
      <w:r w:rsidRPr="00526570">
        <w:rPr>
          <w:sz w:val="24"/>
        </w:rPr>
        <w:t xml:space="preserve">, al Santa Margherita e al San Gaetano. La mostra, che </w:t>
      </w:r>
      <w:r w:rsidR="00D95E3F" w:rsidRPr="00526570">
        <w:rPr>
          <w:sz w:val="24"/>
        </w:rPr>
        <w:t>prenderà</w:t>
      </w:r>
      <w:r w:rsidRPr="00526570">
        <w:rPr>
          <w:sz w:val="24"/>
        </w:rPr>
        <w:t xml:space="preserve"> il via tra un mese, il 21 </w:t>
      </w:r>
      <w:r w:rsidR="00D95E3F" w:rsidRPr="00526570">
        <w:rPr>
          <w:sz w:val="24"/>
        </w:rPr>
        <w:t>novembre</w:t>
      </w:r>
      <w:r w:rsidRPr="00526570">
        <w:rPr>
          <w:sz w:val="24"/>
        </w:rPr>
        <w:t xml:space="preserve"> </w:t>
      </w:r>
      <w:r w:rsidR="00D95E3F" w:rsidRPr="00526570">
        <w:rPr>
          <w:sz w:val="24"/>
        </w:rPr>
        <w:t>per</w:t>
      </w:r>
      <w:r w:rsidRPr="00526570">
        <w:rPr>
          <w:sz w:val="24"/>
        </w:rPr>
        <w:t xml:space="preserve"> restarvi sino a</w:t>
      </w:r>
      <w:r w:rsidR="00D95E3F" w:rsidRPr="00526570">
        <w:rPr>
          <w:sz w:val="24"/>
        </w:rPr>
        <w:t xml:space="preserve">l </w:t>
      </w:r>
      <w:r w:rsidRPr="00526570">
        <w:rPr>
          <w:sz w:val="24"/>
        </w:rPr>
        <w:t xml:space="preserve">29 </w:t>
      </w:r>
      <w:r w:rsidR="00D95E3F" w:rsidRPr="00526570">
        <w:rPr>
          <w:sz w:val="24"/>
        </w:rPr>
        <w:t>marzo</w:t>
      </w:r>
      <w:r w:rsidRPr="00526570">
        <w:rPr>
          <w:sz w:val="24"/>
        </w:rPr>
        <w:t xml:space="preserve">, è </w:t>
      </w:r>
      <w:r w:rsidR="00D95E3F" w:rsidRPr="00526570">
        <w:rPr>
          <w:sz w:val="24"/>
        </w:rPr>
        <w:t>curata</w:t>
      </w:r>
      <w:r w:rsidRPr="00526570">
        <w:rPr>
          <w:sz w:val="24"/>
        </w:rPr>
        <w:t xml:space="preserve"> da Elisabetta </w:t>
      </w:r>
      <w:r w:rsidR="00D95E3F" w:rsidRPr="00526570">
        <w:rPr>
          <w:sz w:val="24"/>
        </w:rPr>
        <w:t>Pasqualin</w:t>
      </w:r>
      <w:r w:rsidRPr="00526570">
        <w:rPr>
          <w:sz w:val="24"/>
        </w:rPr>
        <w:t xml:space="preserve"> e deriva da un co</w:t>
      </w:r>
      <w:r w:rsidR="00D95E3F" w:rsidRPr="00526570">
        <w:rPr>
          <w:sz w:val="24"/>
        </w:rPr>
        <w:t>n</w:t>
      </w:r>
      <w:r w:rsidRPr="00526570">
        <w:rPr>
          <w:sz w:val="24"/>
        </w:rPr>
        <w:t>cept di Sergio Campagnolo.</w:t>
      </w:r>
    </w:p>
    <w:p w14:paraId="31D9C784" w14:textId="3C233E23" w:rsidR="004F54D9" w:rsidRPr="00FB6F2D" w:rsidRDefault="004F54D9" w:rsidP="00526570">
      <w:pPr>
        <w:ind w:right="707"/>
        <w:jc w:val="both"/>
        <w:rPr>
          <w:sz w:val="24"/>
        </w:rPr>
      </w:pPr>
      <w:r w:rsidRPr="00526570">
        <w:rPr>
          <w:sz w:val="24"/>
        </w:rPr>
        <w:t xml:space="preserve">La </w:t>
      </w:r>
      <w:r w:rsidR="00D95E3F" w:rsidRPr="00526570">
        <w:rPr>
          <w:sz w:val="24"/>
        </w:rPr>
        <w:t>torcia</w:t>
      </w:r>
      <w:r w:rsidRPr="00526570">
        <w:rPr>
          <w:sz w:val="24"/>
        </w:rPr>
        <w:t xml:space="preserve"> brillerà al centro </w:t>
      </w:r>
      <w:r w:rsidR="00D95E3F" w:rsidRPr="00526570">
        <w:rPr>
          <w:sz w:val="24"/>
        </w:rPr>
        <w:t>dell’abside</w:t>
      </w:r>
      <w:r w:rsidRPr="00526570">
        <w:rPr>
          <w:sz w:val="24"/>
        </w:rPr>
        <w:t xml:space="preserve"> della chiesa di Santa Margherita, ad introdurre e focalizzare la </w:t>
      </w:r>
      <w:r w:rsidR="00D95E3F" w:rsidRPr="00526570">
        <w:rPr>
          <w:sz w:val="24"/>
        </w:rPr>
        <w:t>sezione</w:t>
      </w:r>
      <w:r w:rsidRPr="00526570">
        <w:rPr>
          <w:sz w:val="24"/>
        </w:rPr>
        <w:t xml:space="preserve"> che la gr</w:t>
      </w:r>
      <w:r w:rsidR="00D95E3F" w:rsidRPr="00526570">
        <w:rPr>
          <w:sz w:val="24"/>
        </w:rPr>
        <w:t>an</w:t>
      </w:r>
      <w:r w:rsidRPr="00526570">
        <w:rPr>
          <w:sz w:val="24"/>
        </w:rPr>
        <w:t xml:space="preserve">de </w:t>
      </w:r>
      <w:r w:rsidR="00D95E3F" w:rsidRPr="00526570">
        <w:rPr>
          <w:sz w:val="24"/>
        </w:rPr>
        <w:t>mostra</w:t>
      </w:r>
      <w:r w:rsidRPr="00526570">
        <w:rPr>
          <w:sz w:val="24"/>
        </w:rPr>
        <w:t xml:space="preserve"> </w:t>
      </w:r>
      <w:r w:rsidR="00D95E3F" w:rsidRPr="00526570">
        <w:rPr>
          <w:sz w:val="24"/>
        </w:rPr>
        <w:t>trevigiana</w:t>
      </w:r>
      <w:r w:rsidRPr="00526570">
        <w:rPr>
          <w:sz w:val="24"/>
        </w:rPr>
        <w:t xml:space="preserve"> riserva alla </w:t>
      </w:r>
      <w:r w:rsidR="00D95E3F" w:rsidRPr="00526570">
        <w:rPr>
          <w:sz w:val="24"/>
        </w:rPr>
        <w:t>rievocazione</w:t>
      </w:r>
      <w:r w:rsidRPr="00526570">
        <w:rPr>
          <w:sz w:val="24"/>
        </w:rPr>
        <w:t xml:space="preserve"> </w:t>
      </w:r>
      <w:r w:rsidR="00D95E3F" w:rsidRPr="00526570">
        <w:rPr>
          <w:sz w:val="24"/>
        </w:rPr>
        <w:t>delle</w:t>
      </w:r>
      <w:r w:rsidRPr="00526570">
        <w:rPr>
          <w:sz w:val="24"/>
        </w:rPr>
        <w:t xml:space="preserve"> Olimpiadi </w:t>
      </w:r>
      <w:r w:rsidR="00D95E3F" w:rsidRPr="00526570">
        <w:rPr>
          <w:sz w:val="24"/>
        </w:rPr>
        <w:t>cortinesi</w:t>
      </w:r>
      <w:r w:rsidRPr="00526570">
        <w:rPr>
          <w:sz w:val="24"/>
        </w:rPr>
        <w:t xml:space="preserve"> del </w:t>
      </w:r>
      <w:r w:rsidR="00D95E3F" w:rsidRPr="00526570">
        <w:rPr>
          <w:sz w:val="24"/>
        </w:rPr>
        <w:t>dopoguerra.</w:t>
      </w:r>
      <w:r w:rsidRPr="00526570">
        <w:rPr>
          <w:sz w:val="24"/>
        </w:rPr>
        <w:t xml:space="preserve"> </w:t>
      </w:r>
      <w:r w:rsidR="00D95E3F" w:rsidRPr="00526570">
        <w:rPr>
          <w:sz w:val="24"/>
        </w:rPr>
        <w:t>Nel</w:t>
      </w:r>
      <w:r w:rsidRPr="00526570">
        <w:rPr>
          <w:sz w:val="24"/>
        </w:rPr>
        <w:t xml:space="preserve"> catalogo</w:t>
      </w:r>
      <w:r w:rsidR="00D95E3F" w:rsidRPr="00526570">
        <w:rPr>
          <w:sz w:val="24"/>
        </w:rPr>
        <w:t xml:space="preserve"> edito da Antiga</w:t>
      </w:r>
      <w:r w:rsidRPr="00526570">
        <w:rPr>
          <w:sz w:val="24"/>
        </w:rPr>
        <w:t xml:space="preserve"> </w:t>
      </w:r>
      <w:r w:rsidR="00A120E6" w:rsidRPr="00526570">
        <w:rPr>
          <w:sz w:val="24"/>
        </w:rPr>
        <w:t xml:space="preserve">Edizioni </w:t>
      </w:r>
      <w:r w:rsidRPr="00526570">
        <w:rPr>
          <w:sz w:val="24"/>
        </w:rPr>
        <w:t xml:space="preserve">a rievocare </w:t>
      </w:r>
      <w:r w:rsidR="00D95E3F" w:rsidRPr="00526570">
        <w:rPr>
          <w:sz w:val="24"/>
        </w:rPr>
        <w:t>quegli storici giochi olimpici</w:t>
      </w:r>
      <w:r w:rsidRPr="00526570">
        <w:rPr>
          <w:sz w:val="24"/>
        </w:rPr>
        <w:t xml:space="preserve"> sarà un </w:t>
      </w:r>
      <w:r w:rsidR="00D95E3F" w:rsidRPr="00526570">
        <w:rPr>
          <w:sz w:val="24"/>
        </w:rPr>
        <w:t>brillante</w:t>
      </w:r>
      <w:r w:rsidRPr="00526570">
        <w:rPr>
          <w:sz w:val="24"/>
        </w:rPr>
        <w:t xml:space="preserve"> saggio di Massimo Spa</w:t>
      </w:r>
      <w:r w:rsidR="00D95E3F" w:rsidRPr="00526570">
        <w:rPr>
          <w:sz w:val="24"/>
        </w:rPr>
        <w:t>mp</w:t>
      </w:r>
      <w:r w:rsidRPr="00526570">
        <w:rPr>
          <w:sz w:val="24"/>
        </w:rPr>
        <w:t xml:space="preserve">ani nel quale si </w:t>
      </w:r>
      <w:r w:rsidR="00D95E3F" w:rsidRPr="00526570">
        <w:rPr>
          <w:sz w:val="24"/>
        </w:rPr>
        <w:t>ricorda</w:t>
      </w:r>
      <w:r w:rsidRPr="00526570">
        <w:rPr>
          <w:sz w:val="24"/>
        </w:rPr>
        <w:t xml:space="preserve"> come quelle Olimpiadi </w:t>
      </w:r>
      <w:r w:rsidR="00272954" w:rsidRPr="00526570">
        <w:rPr>
          <w:sz w:val="24"/>
        </w:rPr>
        <w:t>“</w:t>
      </w:r>
      <w:r w:rsidRPr="00526570">
        <w:rPr>
          <w:sz w:val="24"/>
        </w:rPr>
        <w:t>furono una straordinaria iniezione di fiducia nell’avvenir</w:t>
      </w:r>
      <w:r w:rsidR="00D95E3F" w:rsidRPr="00526570">
        <w:rPr>
          <w:sz w:val="24"/>
        </w:rPr>
        <w:t>e</w:t>
      </w:r>
      <w:r w:rsidR="00A120E6">
        <w:rPr>
          <w:sz w:val="24"/>
        </w:rPr>
        <w:t xml:space="preserve">… </w:t>
      </w:r>
      <w:r w:rsidR="00272954" w:rsidRPr="00526570">
        <w:rPr>
          <w:sz w:val="24"/>
        </w:rPr>
        <w:t>P</w:t>
      </w:r>
      <w:r w:rsidRPr="00526570">
        <w:rPr>
          <w:sz w:val="24"/>
        </w:rPr>
        <w:t>er il nostro Paese il momento era ancora molto delicato. Una Repubblica nata da poco sulle macerie della guerra, che aveva sì al Governo</w:t>
      </w:r>
      <w:r w:rsidR="00FB6F2D">
        <w:rPr>
          <w:sz w:val="24"/>
        </w:rPr>
        <w:t xml:space="preserve">, </w:t>
      </w:r>
      <w:r w:rsidR="00FB6F2D" w:rsidRPr="00FB6F2D">
        <w:rPr>
          <w:sz w:val="24"/>
        </w:rPr>
        <w:t>quando vennero assegnati i Giochi</w:t>
      </w:r>
      <w:r w:rsidR="00FB6F2D">
        <w:rPr>
          <w:sz w:val="24"/>
        </w:rPr>
        <w:t>,</w:t>
      </w:r>
      <w:r w:rsidRPr="00526570">
        <w:rPr>
          <w:sz w:val="24"/>
        </w:rPr>
        <w:t xml:space="preserve"> un uomo – Alcide De Gasperi- che si era meritato la stima internazionale, ma che doveva ancora fare i conti con una difficile situazione politica e sociale. </w:t>
      </w:r>
      <w:proofErr w:type="gramStart"/>
      <w:r w:rsidRPr="00526570">
        <w:rPr>
          <w:sz w:val="24"/>
        </w:rPr>
        <w:t>Eppure</w:t>
      </w:r>
      <w:proofErr w:type="gramEnd"/>
      <w:r w:rsidRPr="00526570">
        <w:rPr>
          <w:sz w:val="24"/>
        </w:rPr>
        <w:t xml:space="preserve"> il CIO non volle negare a Cortina il risarcimento dovuto per la cancellazione – causa la guerra</w:t>
      </w:r>
      <w:r w:rsidR="00A120E6">
        <w:rPr>
          <w:sz w:val="24"/>
        </w:rPr>
        <w:t xml:space="preserve"> </w:t>
      </w:r>
      <w:r w:rsidRPr="00526570">
        <w:rPr>
          <w:sz w:val="24"/>
        </w:rPr>
        <w:t>- dei Giochi del 1944, già assegnati, e ripose la fiducia nell’Italia. Ma tutto era da dimostrare.</w:t>
      </w:r>
      <w:r w:rsidR="00272954" w:rsidRPr="00526570">
        <w:rPr>
          <w:sz w:val="24"/>
        </w:rPr>
        <w:t xml:space="preserve"> Quando il </w:t>
      </w:r>
      <w:r w:rsidR="00D95E3F" w:rsidRPr="00526570">
        <w:rPr>
          <w:sz w:val="24"/>
        </w:rPr>
        <w:t>Presidente della Repubblica</w:t>
      </w:r>
      <w:r w:rsidR="00272954" w:rsidRPr="00526570">
        <w:rPr>
          <w:sz w:val="24"/>
        </w:rPr>
        <w:t xml:space="preserve"> Giovanni Gronchi, in uno straripante stadio olimpico di Cortina, quel 26 gennaio 1956, pronunciò la formula rituale con cui i VII Giochi olimpici invernali erano ufficialmente aperti, molti occhi, tra i diecimila presenti, luccicavano. Solo un brivido per un attimo gelò lo stadio: quando il campione di pattinaggio Guido Caroli, ultimo tedoforo, si inciampò nel cavo di un microfono finendo orizzontale sul ghiaccio, ma salvando la fiamma sacra, che continuò ad </w:t>
      </w:r>
      <w:r w:rsidR="00272954" w:rsidRPr="00FB6F2D">
        <w:rPr>
          <w:sz w:val="24"/>
        </w:rPr>
        <w:t>ardere nella fiaccola impugnata dalla sua mano destra</w:t>
      </w:r>
      <w:r w:rsidR="00D95E3F" w:rsidRPr="00FB6F2D">
        <w:rPr>
          <w:sz w:val="24"/>
        </w:rPr>
        <w:t>”</w:t>
      </w:r>
      <w:r w:rsidR="00272954" w:rsidRPr="00FB6F2D">
        <w:rPr>
          <w:sz w:val="24"/>
        </w:rPr>
        <w:t>.</w:t>
      </w:r>
    </w:p>
    <w:p w14:paraId="1F750EB4" w14:textId="6777D172" w:rsidR="00D0272D" w:rsidRPr="00526570" w:rsidRDefault="00272954" w:rsidP="00526570">
      <w:pPr>
        <w:ind w:right="707"/>
        <w:jc w:val="both"/>
        <w:rPr>
          <w:sz w:val="24"/>
        </w:rPr>
      </w:pPr>
      <w:r w:rsidRPr="00FB6F2D">
        <w:rPr>
          <w:sz w:val="24"/>
        </w:rPr>
        <w:t xml:space="preserve">Furono </w:t>
      </w:r>
      <w:r w:rsidR="00D95E3F" w:rsidRPr="00FB6F2D">
        <w:rPr>
          <w:sz w:val="24"/>
        </w:rPr>
        <w:t>Olimpiadi</w:t>
      </w:r>
      <w:r w:rsidRPr="00FB6F2D">
        <w:rPr>
          <w:sz w:val="24"/>
        </w:rPr>
        <w:t xml:space="preserve"> molto </w:t>
      </w:r>
      <w:r w:rsidR="00D95E3F" w:rsidRPr="00FB6F2D">
        <w:rPr>
          <w:sz w:val="24"/>
        </w:rPr>
        <w:t>diverse</w:t>
      </w:r>
      <w:r w:rsidRPr="00FB6F2D">
        <w:rPr>
          <w:sz w:val="24"/>
        </w:rPr>
        <w:t xml:space="preserve"> da quelle adesso in programma: all’epoca </w:t>
      </w:r>
      <w:r w:rsidR="00D0272D" w:rsidRPr="00FB6F2D">
        <w:rPr>
          <w:sz w:val="24"/>
        </w:rPr>
        <w:t>tutti</w:t>
      </w:r>
      <w:r w:rsidRPr="00FB6F2D">
        <w:rPr>
          <w:sz w:val="24"/>
        </w:rPr>
        <w:t xml:space="preserve"> </w:t>
      </w:r>
      <w:r w:rsidR="00D0272D" w:rsidRPr="00FB6F2D">
        <w:rPr>
          <w:sz w:val="24"/>
        </w:rPr>
        <w:t xml:space="preserve">gli </w:t>
      </w:r>
      <w:r w:rsidRPr="00FB6F2D">
        <w:rPr>
          <w:sz w:val="24"/>
        </w:rPr>
        <w:t>a</w:t>
      </w:r>
      <w:r w:rsidR="00D0272D" w:rsidRPr="00FB6F2D">
        <w:rPr>
          <w:sz w:val="24"/>
        </w:rPr>
        <w:t xml:space="preserve">tleti, </w:t>
      </w:r>
      <w:r w:rsidRPr="00FB6F2D">
        <w:rPr>
          <w:sz w:val="24"/>
        </w:rPr>
        <w:t xml:space="preserve">per potervi </w:t>
      </w:r>
      <w:r w:rsidR="00D0272D" w:rsidRPr="00FB6F2D">
        <w:rPr>
          <w:sz w:val="24"/>
        </w:rPr>
        <w:t>partecipare,</w:t>
      </w:r>
      <w:r w:rsidRPr="00FB6F2D">
        <w:rPr>
          <w:sz w:val="24"/>
        </w:rPr>
        <w:t xml:space="preserve"> </w:t>
      </w:r>
      <w:r w:rsidR="00D0272D" w:rsidRPr="00FB6F2D">
        <w:rPr>
          <w:sz w:val="24"/>
        </w:rPr>
        <w:t>dovevano</w:t>
      </w:r>
      <w:r w:rsidRPr="00FB6F2D">
        <w:rPr>
          <w:sz w:val="24"/>
        </w:rPr>
        <w:t xml:space="preserve"> essere dilettanti, ragion per cui Zeno Colò, che aveva dato il su</w:t>
      </w:r>
      <w:r w:rsidR="00D0272D" w:rsidRPr="00FB6F2D">
        <w:rPr>
          <w:sz w:val="24"/>
        </w:rPr>
        <w:t>o</w:t>
      </w:r>
      <w:r w:rsidRPr="00FB6F2D">
        <w:rPr>
          <w:sz w:val="24"/>
        </w:rPr>
        <w:t xml:space="preserve"> nome ad un modello di </w:t>
      </w:r>
      <w:r w:rsidR="00D0272D" w:rsidRPr="00FB6F2D">
        <w:rPr>
          <w:sz w:val="24"/>
        </w:rPr>
        <w:t>scarponi</w:t>
      </w:r>
      <w:r w:rsidRPr="00FB6F2D">
        <w:rPr>
          <w:sz w:val="24"/>
        </w:rPr>
        <w:t xml:space="preserve">, venne </w:t>
      </w:r>
      <w:r w:rsidR="00D0272D" w:rsidRPr="00FB6F2D">
        <w:rPr>
          <w:sz w:val="24"/>
        </w:rPr>
        <w:t>squalificato</w:t>
      </w:r>
      <w:r w:rsidRPr="00FB6F2D">
        <w:rPr>
          <w:sz w:val="24"/>
        </w:rPr>
        <w:t xml:space="preserve">. </w:t>
      </w:r>
      <w:r w:rsidR="00D0272D" w:rsidRPr="00FB6F2D">
        <w:rPr>
          <w:sz w:val="24"/>
        </w:rPr>
        <w:t xml:space="preserve">Gli venne concesso di portare la fiaccola olimpica </w:t>
      </w:r>
      <w:r w:rsidR="00941569" w:rsidRPr="00FB6F2D">
        <w:rPr>
          <w:sz w:val="24"/>
        </w:rPr>
        <w:t xml:space="preserve">scendendo </w:t>
      </w:r>
      <w:r w:rsidR="008E6758" w:rsidRPr="00FB6F2D">
        <w:rPr>
          <w:sz w:val="24"/>
        </w:rPr>
        <w:t xml:space="preserve">con gli sci dalla </w:t>
      </w:r>
      <w:r w:rsidR="00D0272D" w:rsidRPr="00FB6F2D">
        <w:rPr>
          <w:sz w:val="24"/>
        </w:rPr>
        <w:t xml:space="preserve">Tofana </w:t>
      </w:r>
      <w:r w:rsidR="000D1A3E" w:rsidRPr="00FB6F2D">
        <w:rPr>
          <w:sz w:val="24"/>
        </w:rPr>
        <w:t>nella staffetta che precedette</w:t>
      </w:r>
      <w:r w:rsidR="00E5318A" w:rsidRPr="00FB6F2D">
        <w:rPr>
          <w:sz w:val="24"/>
        </w:rPr>
        <w:t xml:space="preserve"> l’accensione del tripode.</w:t>
      </w:r>
      <w:r w:rsidR="00D0272D" w:rsidRPr="00FB6F2D">
        <w:rPr>
          <w:sz w:val="24"/>
        </w:rPr>
        <w:t xml:space="preserve"> E delle gare fu solo spettatore. </w:t>
      </w:r>
      <w:r w:rsidRPr="00FB6F2D">
        <w:rPr>
          <w:sz w:val="24"/>
        </w:rPr>
        <w:t xml:space="preserve">Gli sponsor erano </w:t>
      </w:r>
      <w:r w:rsidR="00D0272D" w:rsidRPr="00FB6F2D">
        <w:rPr>
          <w:sz w:val="24"/>
        </w:rPr>
        <w:t>banditi</w:t>
      </w:r>
      <w:r w:rsidRPr="00FB6F2D">
        <w:rPr>
          <w:sz w:val="24"/>
        </w:rPr>
        <w:t xml:space="preserve">… </w:t>
      </w:r>
      <w:r w:rsidR="00D0272D" w:rsidRPr="00FB6F2D">
        <w:rPr>
          <w:sz w:val="24"/>
        </w:rPr>
        <w:t>Cortina</w:t>
      </w:r>
      <w:r w:rsidRPr="00FB6F2D">
        <w:rPr>
          <w:sz w:val="24"/>
        </w:rPr>
        <w:t xml:space="preserve"> ’56 segnò anche innovazioni: per la prima </w:t>
      </w:r>
      <w:r w:rsidRPr="00526570">
        <w:rPr>
          <w:sz w:val="24"/>
        </w:rPr>
        <w:t xml:space="preserve">vota, il </w:t>
      </w:r>
      <w:r w:rsidR="00D0272D" w:rsidRPr="00526570">
        <w:rPr>
          <w:sz w:val="24"/>
        </w:rPr>
        <w:t>giuramento</w:t>
      </w:r>
      <w:r w:rsidRPr="00526570">
        <w:rPr>
          <w:sz w:val="24"/>
        </w:rPr>
        <w:t xml:space="preserve"> degli atleti venne aff</w:t>
      </w:r>
      <w:r w:rsidR="00D0272D" w:rsidRPr="00526570">
        <w:rPr>
          <w:sz w:val="24"/>
        </w:rPr>
        <w:t>i</w:t>
      </w:r>
      <w:r w:rsidRPr="00526570">
        <w:rPr>
          <w:sz w:val="24"/>
        </w:rPr>
        <w:t>dato ad una</w:t>
      </w:r>
      <w:r w:rsidR="00D0272D" w:rsidRPr="00526570">
        <w:rPr>
          <w:sz w:val="24"/>
        </w:rPr>
        <w:t xml:space="preserve"> </w:t>
      </w:r>
      <w:r w:rsidRPr="00526570">
        <w:rPr>
          <w:sz w:val="24"/>
        </w:rPr>
        <w:t>do</w:t>
      </w:r>
      <w:r w:rsidR="00D0272D" w:rsidRPr="00526570">
        <w:rPr>
          <w:sz w:val="24"/>
        </w:rPr>
        <w:t>n</w:t>
      </w:r>
      <w:r w:rsidRPr="00526570">
        <w:rPr>
          <w:sz w:val="24"/>
        </w:rPr>
        <w:t xml:space="preserve">na, la </w:t>
      </w:r>
      <w:r w:rsidR="00D0272D" w:rsidRPr="00526570">
        <w:rPr>
          <w:sz w:val="24"/>
        </w:rPr>
        <w:t>sciatrice Giuliana</w:t>
      </w:r>
      <w:r w:rsidRPr="00526570">
        <w:rPr>
          <w:sz w:val="24"/>
        </w:rPr>
        <w:t xml:space="preserve"> Minuzzo</w:t>
      </w:r>
      <w:r w:rsidR="00A120E6">
        <w:rPr>
          <w:sz w:val="24"/>
        </w:rPr>
        <w:t>.</w:t>
      </w:r>
      <w:r w:rsidRPr="00526570">
        <w:rPr>
          <w:sz w:val="24"/>
        </w:rPr>
        <w:t xml:space="preserve"> </w:t>
      </w:r>
      <w:r w:rsidR="00A120E6">
        <w:rPr>
          <w:sz w:val="24"/>
        </w:rPr>
        <w:t>P</w:t>
      </w:r>
      <w:r w:rsidRPr="00526570">
        <w:rPr>
          <w:sz w:val="24"/>
        </w:rPr>
        <w:t xml:space="preserve">er </w:t>
      </w:r>
      <w:r w:rsidR="00D0272D" w:rsidRPr="00526570">
        <w:rPr>
          <w:sz w:val="24"/>
        </w:rPr>
        <w:t>la prima</w:t>
      </w:r>
      <w:r w:rsidRPr="00526570">
        <w:rPr>
          <w:sz w:val="24"/>
        </w:rPr>
        <w:t xml:space="preserve"> volta ai </w:t>
      </w:r>
      <w:r w:rsidRPr="00526570">
        <w:rPr>
          <w:sz w:val="24"/>
        </w:rPr>
        <w:lastRenderedPageBreak/>
        <w:t xml:space="preserve">giochi </w:t>
      </w:r>
      <w:r w:rsidR="00D0272D" w:rsidRPr="00526570">
        <w:rPr>
          <w:sz w:val="24"/>
        </w:rPr>
        <w:t>olimpici</w:t>
      </w:r>
      <w:r w:rsidRPr="00526570">
        <w:rPr>
          <w:sz w:val="24"/>
        </w:rPr>
        <w:t xml:space="preserve"> pre</w:t>
      </w:r>
      <w:r w:rsidR="00D0272D" w:rsidRPr="00526570">
        <w:rPr>
          <w:sz w:val="24"/>
        </w:rPr>
        <w:t>s</w:t>
      </w:r>
      <w:r w:rsidRPr="00526570">
        <w:rPr>
          <w:sz w:val="24"/>
        </w:rPr>
        <w:t>e parte l’</w:t>
      </w:r>
      <w:r w:rsidR="00D0272D" w:rsidRPr="00526570">
        <w:rPr>
          <w:sz w:val="24"/>
        </w:rPr>
        <w:t>Unione</w:t>
      </w:r>
      <w:r w:rsidRPr="00526570">
        <w:rPr>
          <w:sz w:val="24"/>
        </w:rPr>
        <w:t xml:space="preserve"> </w:t>
      </w:r>
      <w:r w:rsidR="00D0272D" w:rsidRPr="00526570">
        <w:rPr>
          <w:sz w:val="24"/>
        </w:rPr>
        <w:t>Sovietica</w:t>
      </w:r>
      <w:r w:rsidRPr="00526570">
        <w:rPr>
          <w:sz w:val="24"/>
        </w:rPr>
        <w:t xml:space="preserve">, </w:t>
      </w:r>
      <w:r w:rsidR="00D0272D" w:rsidRPr="00526570">
        <w:rPr>
          <w:sz w:val="24"/>
        </w:rPr>
        <w:t>partecipazione</w:t>
      </w:r>
      <w:r w:rsidRPr="00526570">
        <w:rPr>
          <w:sz w:val="24"/>
        </w:rPr>
        <w:t xml:space="preserve"> problematica nel pieno della Guerra Fredda</w:t>
      </w:r>
      <w:r w:rsidR="00D0272D" w:rsidRPr="00526570">
        <w:rPr>
          <w:sz w:val="24"/>
        </w:rPr>
        <w:t>.</w:t>
      </w:r>
      <w:r w:rsidRPr="00526570">
        <w:rPr>
          <w:sz w:val="24"/>
        </w:rPr>
        <w:t xml:space="preserve"> Per</w:t>
      </w:r>
      <w:r w:rsidR="00D0272D" w:rsidRPr="00526570">
        <w:rPr>
          <w:sz w:val="24"/>
        </w:rPr>
        <w:t xml:space="preserve"> </w:t>
      </w:r>
      <w:r w:rsidRPr="00526570">
        <w:rPr>
          <w:sz w:val="24"/>
        </w:rPr>
        <w:t>la prima volta le Olim</w:t>
      </w:r>
      <w:r w:rsidR="00D0272D" w:rsidRPr="00526570">
        <w:rPr>
          <w:sz w:val="24"/>
        </w:rPr>
        <w:t>p</w:t>
      </w:r>
      <w:r w:rsidRPr="00526570">
        <w:rPr>
          <w:sz w:val="24"/>
        </w:rPr>
        <w:t>iadi ve</w:t>
      </w:r>
      <w:r w:rsidR="00D0272D" w:rsidRPr="00526570">
        <w:rPr>
          <w:sz w:val="24"/>
        </w:rPr>
        <w:t>n</w:t>
      </w:r>
      <w:r w:rsidRPr="00526570">
        <w:rPr>
          <w:sz w:val="24"/>
        </w:rPr>
        <w:t xml:space="preserve">nero trasmesse in diretta </w:t>
      </w:r>
      <w:r w:rsidR="00D0272D" w:rsidRPr="00526570">
        <w:rPr>
          <w:sz w:val="24"/>
        </w:rPr>
        <w:t xml:space="preserve">europea </w:t>
      </w:r>
      <w:r w:rsidRPr="00526570">
        <w:rPr>
          <w:sz w:val="24"/>
        </w:rPr>
        <w:t xml:space="preserve">dalla </w:t>
      </w:r>
      <w:r w:rsidR="00D0272D" w:rsidRPr="00526570">
        <w:rPr>
          <w:sz w:val="24"/>
        </w:rPr>
        <w:t>televisione</w:t>
      </w:r>
      <w:r w:rsidRPr="00526570">
        <w:rPr>
          <w:sz w:val="24"/>
        </w:rPr>
        <w:t xml:space="preserve">, </w:t>
      </w:r>
      <w:r w:rsidR="00D0272D" w:rsidRPr="00526570">
        <w:rPr>
          <w:sz w:val="24"/>
        </w:rPr>
        <w:t>im</w:t>
      </w:r>
      <w:r w:rsidRPr="00526570">
        <w:rPr>
          <w:sz w:val="24"/>
        </w:rPr>
        <w:t xml:space="preserve">presa </w:t>
      </w:r>
      <w:r w:rsidR="00D0272D" w:rsidRPr="00526570">
        <w:rPr>
          <w:sz w:val="24"/>
        </w:rPr>
        <w:t>davvero</w:t>
      </w:r>
      <w:r w:rsidRPr="00526570">
        <w:rPr>
          <w:sz w:val="24"/>
        </w:rPr>
        <w:t xml:space="preserve"> pioneristica pe</w:t>
      </w:r>
      <w:r w:rsidR="00D0272D" w:rsidRPr="00526570">
        <w:rPr>
          <w:sz w:val="24"/>
        </w:rPr>
        <w:t>r</w:t>
      </w:r>
      <w:r w:rsidRPr="00526570">
        <w:rPr>
          <w:sz w:val="24"/>
        </w:rPr>
        <w:t xml:space="preserve"> i mezzi tecnologici dell’epoca. Gli atleti, l</w:t>
      </w:r>
      <w:r w:rsidR="00A120E6">
        <w:rPr>
          <w:sz w:val="24"/>
        </w:rPr>
        <w:t>e</w:t>
      </w:r>
      <w:r w:rsidRPr="00526570">
        <w:rPr>
          <w:sz w:val="24"/>
        </w:rPr>
        <w:t xml:space="preserve"> loro storie, divennero po</w:t>
      </w:r>
      <w:r w:rsidR="00D0272D" w:rsidRPr="00526570">
        <w:rPr>
          <w:sz w:val="24"/>
        </w:rPr>
        <w:t>po</w:t>
      </w:r>
      <w:r w:rsidRPr="00526570">
        <w:rPr>
          <w:sz w:val="24"/>
        </w:rPr>
        <w:t xml:space="preserve">lari a </w:t>
      </w:r>
      <w:r w:rsidR="00D0272D" w:rsidRPr="00526570">
        <w:rPr>
          <w:sz w:val="24"/>
        </w:rPr>
        <w:t>livello</w:t>
      </w:r>
      <w:r w:rsidRPr="00526570">
        <w:rPr>
          <w:sz w:val="24"/>
        </w:rPr>
        <w:t xml:space="preserve"> p</w:t>
      </w:r>
      <w:r w:rsidR="00D0272D" w:rsidRPr="00526570">
        <w:rPr>
          <w:sz w:val="24"/>
        </w:rPr>
        <w:t>lane</w:t>
      </w:r>
      <w:r w:rsidRPr="00526570">
        <w:rPr>
          <w:sz w:val="24"/>
        </w:rPr>
        <w:t>tario</w:t>
      </w:r>
      <w:r w:rsidR="00D95E3F" w:rsidRPr="00526570">
        <w:rPr>
          <w:sz w:val="24"/>
        </w:rPr>
        <w:t xml:space="preserve">. </w:t>
      </w:r>
    </w:p>
    <w:p w14:paraId="37FA29CF" w14:textId="6D218784" w:rsidR="00D0272D" w:rsidRPr="00526570" w:rsidRDefault="00D95E3F" w:rsidP="00526570">
      <w:pPr>
        <w:ind w:right="707"/>
        <w:jc w:val="both"/>
        <w:rPr>
          <w:sz w:val="24"/>
        </w:rPr>
      </w:pPr>
      <w:r w:rsidRPr="00526570">
        <w:rPr>
          <w:sz w:val="24"/>
        </w:rPr>
        <w:t xml:space="preserve">In quei </w:t>
      </w:r>
      <w:r w:rsidR="00D0272D" w:rsidRPr="00526570">
        <w:rPr>
          <w:sz w:val="24"/>
        </w:rPr>
        <w:t>giochi</w:t>
      </w:r>
      <w:r w:rsidRPr="00526570">
        <w:rPr>
          <w:sz w:val="24"/>
        </w:rPr>
        <w:t xml:space="preserve"> l’evento sportivo divenne anche appuntamento </w:t>
      </w:r>
      <w:r w:rsidR="00D0272D" w:rsidRPr="00526570">
        <w:rPr>
          <w:sz w:val="24"/>
        </w:rPr>
        <w:t>m</w:t>
      </w:r>
      <w:r w:rsidRPr="00526570">
        <w:rPr>
          <w:sz w:val="24"/>
        </w:rPr>
        <w:t>ondano, con feste e galà ne</w:t>
      </w:r>
      <w:r w:rsidR="00D0272D" w:rsidRPr="00526570">
        <w:rPr>
          <w:sz w:val="24"/>
        </w:rPr>
        <w:t>i</w:t>
      </w:r>
      <w:r w:rsidRPr="00526570">
        <w:rPr>
          <w:sz w:val="24"/>
        </w:rPr>
        <w:t xml:space="preserve"> gr</w:t>
      </w:r>
      <w:r w:rsidR="00D0272D" w:rsidRPr="00526570">
        <w:rPr>
          <w:sz w:val="24"/>
        </w:rPr>
        <w:t>an</w:t>
      </w:r>
      <w:r w:rsidRPr="00526570">
        <w:rPr>
          <w:sz w:val="24"/>
        </w:rPr>
        <w:t xml:space="preserve">di alberghi e una </w:t>
      </w:r>
      <w:r w:rsidR="00D0272D" w:rsidRPr="00526570">
        <w:rPr>
          <w:sz w:val="24"/>
        </w:rPr>
        <w:t>bellissima</w:t>
      </w:r>
      <w:r w:rsidRPr="00526570">
        <w:rPr>
          <w:sz w:val="24"/>
        </w:rPr>
        <w:t xml:space="preserve"> </w:t>
      </w:r>
      <w:r w:rsidR="00D0272D" w:rsidRPr="00526570">
        <w:rPr>
          <w:sz w:val="24"/>
        </w:rPr>
        <w:t>Sophia</w:t>
      </w:r>
      <w:r w:rsidRPr="00526570">
        <w:rPr>
          <w:sz w:val="24"/>
        </w:rPr>
        <w:t xml:space="preserve"> Loren a dominare la scena. </w:t>
      </w:r>
    </w:p>
    <w:p w14:paraId="57FFED2D" w14:textId="6D5C8DF5" w:rsidR="00272954" w:rsidRDefault="00D95E3F" w:rsidP="00526570">
      <w:pPr>
        <w:ind w:right="707"/>
        <w:jc w:val="both"/>
        <w:rPr>
          <w:sz w:val="24"/>
        </w:rPr>
      </w:pPr>
      <w:r w:rsidRPr="00526570">
        <w:rPr>
          <w:sz w:val="24"/>
        </w:rPr>
        <w:t>“</w:t>
      </w:r>
      <w:r w:rsidR="00D0272D" w:rsidRPr="00526570">
        <w:rPr>
          <w:sz w:val="24"/>
        </w:rPr>
        <w:t>Cortina</w:t>
      </w:r>
      <w:r w:rsidR="00260375">
        <w:rPr>
          <w:sz w:val="24"/>
        </w:rPr>
        <w:t xml:space="preserve"> </w:t>
      </w:r>
      <w:r w:rsidR="00D44522">
        <w:rPr>
          <w:color w:val="FF0000"/>
          <w:sz w:val="24"/>
        </w:rPr>
        <w:t xml:space="preserve">- </w:t>
      </w:r>
      <w:r w:rsidRPr="00526570">
        <w:rPr>
          <w:sz w:val="24"/>
        </w:rPr>
        <w:t>co</w:t>
      </w:r>
      <w:r w:rsidR="00D0272D" w:rsidRPr="00526570">
        <w:rPr>
          <w:sz w:val="24"/>
        </w:rPr>
        <w:t>n</w:t>
      </w:r>
      <w:r w:rsidRPr="00526570">
        <w:rPr>
          <w:sz w:val="24"/>
        </w:rPr>
        <w:t>cl</w:t>
      </w:r>
      <w:r w:rsidR="00D0272D" w:rsidRPr="00526570">
        <w:rPr>
          <w:sz w:val="24"/>
        </w:rPr>
        <w:t>ude</w:t>
      </w:r>
      <w:r w:rsidRPr="00526570">
        <w:rPr>
          <w:sz w:val="24"/>
        </w:rPr>
        <w:t xml:space="preserve"> S</w:t>
      </w:r>
      <w:r w:rsidR="00D0272D" w:rsidRPr="00526570">
        <w:rPr>
          <w:sz w:val="24"/>
        </w:rPr>
        <w:t>p</w:t>
      </w:r>
      <w:r w:rsidRPr="00526570">
        <w:rPr>
          <w:sz w:val="24"/>
        </w:rPr>
        <w:t>am</w:t>
      </w:r>
      <w:r w:rsidR="00D0272D" w:rsidRPr="00526570">
        <w:rPr>
          <w:sz w:val="24"/>
        </w:rPr>
        <w:t>p</w:t>
      </w:r>
      <w:r w:rsidRPr="00526570">
        <w:rPr>
          <w:sz w:val="24"/>
        </w:rPr>
        <w:t>ani</w:t>
      </w:r>
      <w:r w:rsidR="00D44522">
        <w:rPr>
          <w:sz w:val="24"/>
        </w:rPr>
        <w:t xml:space="preserve"> </w:t>
      </w:r>
      <w:r w:rsidR="00D44522">
        <w:rPr>
          <w:color w:val="FF0000"/>
          <w:sz w:val="24"/>
        </w:rPr>
        <w:t xml:space="preserve">- </w:t>
      </w:r>
      <w:r w:rsidRPr="00526570">
        <w:rPr>
          <w:sz w:val="24"/>
        </w:rPr>
        <w:t>era entrata degnam</w:t>
      </w:r>
      <w:r w:rsidR="00D0272D" w:rsidRPr="00526570">
        <w:rPr>
          <w:sz w:val="24"/>
        </w:rPr>
        <w:t>ent</w:t>
      </w:r>
      <w:r w:rsidRPr="00526570">
        <w:rPr>
          <w:sz w:val="24"/>
        </w:rPr>
        <w:t>e nell</w:t>
      </w:r>
      <w:r w:rsidR="00D0272D" w:rsidRPr="00526570">
        <w:rPr>
          <w:sz w:val="24"/>
        </w:rPr>
        <w:t>a</w:t>
      </w:r>
      <w:r w:rsidRPr="00526570">
        <w:rPr>
          <w:sz w:val="24"/>
        </w:rPr>
        <w:t xml:space="preserve"> stori</w:t>
      </w:r>
      <w:r w:rsidR="00D0272D" w:rsidRPr="00526570">
        <w:rPr>
          <w:sz w:val="24"/>
        </w:rPr>
        <w:t>a</w:t>
      </w:r>
      <w:r w:rsidRPr="00526570">
        <w:rPr>
          <w:sz w:val="24"/>
        </w:rPr>
        <w:t xml:space="preserve"> dello sport olimpico</w:t>
      </w:r>
      <w:r w:rsidR="00526570" w:rsidRPr="00526570">
        <w:rPr>
          <w:sz w:val="24"/>
        </w:rPr>
        <w:t>”, c</w:t>
      </w:r>
      <w:r w:rsidRPr="00526570">
        <w:rPr>
          <w:sz w:val="24"/>
        </w:rPr>
        <w:t>on una cifra distintiva che sarà anche quella di Milano Cortina 2026.</w:t>
      </w:r>
    </w:p>
    <w:p w14:paraId="7B386B51" w14:textId="77777777" w:rsidR="00526570" w:rsidRDefault="00526570" w:rsidP="00526570">
      <w:pPr>
        <w:ind w:right="707"/>
        <w:jc w:val="both"/>
        <w:rPr>
          <w:sz w:val="24"/>
        </w:rPr>
      </w:pPr>
    </w:p>
    <w:p w14:paraId="2AA0C497" w14:textId="36F97BFB" w:rsidR="00526570" w:rsidRPr="00526570" w:rsidRDefault="00526570" w:rsidP="00526570">
      <w:pPr>
        <w:ind w:right="707"/>
        <w:jc w:val="both"/>
        <w:rPr>
          <w:sz w:val="24"/>
        </w:rPr>
      </w:pPr>
      <w:r w:rsidRPr="00526570">
        <w:rPr>
          <w:sz w:val="24"/>
        </w:rPr>
        <w:t xml:space="preserve">Mostra promossa dal Ministero della Cultura – Direzione regionale Musei nazionali Veneto – Museo Nazionale Collezione Salce, in collaborazione con il Museo dell’Emigrazione  e </w:t>
      </w:r>
      <w:r w:rsidR="00A120E6">
        <w:rPr>
          <w:sz w:val="24"/>
        </w:rPr>
        <w:t xml:space="preserve">il </w:t>
      </w:r>
      <w:r w:rsidRPr="00526570">
        <w:rPr>
          <w:sz w:val="24"/>
        </w:rPr>
        <w:t>Museo dello Sportsystem, con il contributo della Regione del Veneto e della Camera di Commercio di Treviso e Belluno e il patrocinio del</w:t>
      </w:r>
      <w:r w:rsidR="00A120E6">
        <w:rPr>
          <w:sz w:val="24"/>
        </w:rPr>
        <w:t xml:space="preserve">la Provincia </w:t>
      </w:r>
      <w:r w:rsidRPr="00526570">
        <w:rPr>
          <w:sz w:val="24"/>
        </w:rPr>
        <w:t xml:space="preserve"> Comune di Treviso, Confindustria Veneto est, Fondazione Sportsystem, RAI Veneto</w:t>
      </w:r>
      <w:r w:rsidR="00AB48A4">
        <w:rPr>
          <w:sz w:val="24"/>
        </w:rPr>
        <w:t>,</w:t>
      </w:r>
      <w:r w:rsidRPr="00526570">
        <w:rPr>
          <w:sz w:val="24"/>
        </w:rPr>
        <w:t xml:space="preserve"> Cultural Olympiad di Federazione Milano Cortina 2026</w:t>
      </w:r>
      <w:r w:rsidR="00A120E6">
        <w:rPr>
          <w:sz w:val="24"/>
        </w:rPr>
        <w:t xml:space="preserve">, </w:t>
      </w:r>
      <w:r w:rsidR="00AB48A4">
        <w:rPr>
          <w:sz w:val="24"/>
        </w:rPr>
        <w:t xml:space="preserve">e del </w:t>
      </w:r>
      <w:r w:rsidR="00A120E6">
        <w:rPr>
          <w:sz w:val="24"/>
        </w:rPr>
        <w:t xml:space="preserve">Coni </w:t>
      </w:r>
      <w:r w:rsidR="00AB48A4">
        <w:rPr>
          <w:sz w:val="24"/>
        </w:rPr>
        <w:t xml:space="preserve">comitato di </w:t>
      </w:r>
      <w:r w:rsidR="00A120E6">
        <w:rPr>
          <w:sz w:val="24"/>
        </w:rPr>
        <w:t>Treviso</w:t>
      </w:r>
      <w:r w:rsidR="00AB48A4">
        <w:rPr>
          <w:sz w:val="24"/>
        </w:rPr>
        <w:t>.</w:t>
      </w:r>
      <w:r w:rsidR="00A120E6">
        <w:rPr>
          <w:sz w:val="24"/>
        </w:rPr>
        <w:t xml:space="preserve"> </w:t>
      </w:r>
      <w:r w:rsidR="00AB48A4">
        <w:rPr>
          <w:sz w:val="24"/>
        </w:rPr>
        <w:t>S</w:t>
      </w:r>
      <w:r w:rsidR="00A120E6">
        <w:rPr>
          <w:sz w:val="24"/>
        </w:rPr>
        <w:t>ponsor tecnico Hausbrandt</w:t>
      </w:r>
      <w:r w:rsidR="00AB48A4">
        <w:rPr>
          <w:sz w:val="24"/>
        </w:rPr>
        <w:t xml:space="preserve"> 1892.</w:t>
      </w:r>
    </w:p>
    <w:p w14:paraId="74A2A3C1" w14:textId="77777777" w:rsidR="00526570" w:rsidRPr="00526570" w:rsidRDefault="00526570" w:rsidP="00526570">
      <w:pPr>
        <w:ind w:right="707"/>
        <w:jc w:val="both"/>
        <w:rPr>
          <w:sz w:val="24"/>
        </w:rPr>
      </w:pPr>
    </w:p>
    <w:p w14:paraId="1E710738" w14:textId="77777777" w:rsidR="00526570" w:rsidRPr="00526570" w:rsidRDefault="00526570" w:rsidP="00526570">
      <w:pPr>
        <w:ind w:right="707"/>
        <w:jc w:val="both"/>
        <w:rPr>
          <w:sz w:val="24"/>
        </w:rPr>
      </w:pPr>
      <w:r w:rsidRPr="00526570">
        <w:rPr>
          <w:sz w:val="24"/>
        </w:rPr>
        <w:t>Info:</w:t>
      </w:r>
    </w:p>
    <w:p w14:paraId="712EBC98" w14:textId="77777777" w:rsidR="00526570" w:rsidRPr="00526570" w:rsidRDefault="00526570" w:rsidP="00526570">
      <w:pPr>
        <w:ind w:right="707"/>
        <w:jc w:val="both"/>
        <w:rPr>
          <w:sz w:val="24"/>
        </w:rPr>
      </w:pPr>
      <w:r w:rsidRPr="00526570">
        <w:rPr>
          <w:sz w:val="24"/>
        </w:rPr>
        <w:t>Direzione regionale Musei nazionali Veneto</w:t>
      </w:r>
    </w:p>
    <w:p w14:paraId="2905F779" w14:textId="77777777" w:rsidR="00526570" w:rsidRPr="00526570" w:rsidRDefault="00526570" w:rsidP="00526570">
      <w:pPr>
        <w:ind w:right="707"/>
        <w:jc w:val="both"/>
        <w:rPr>
          <w:sz w:val="24"/>
        </w:rPr>
      </w:pPr>
      <w:r w:rsidRPr="00526570">
        <w:rPr>
          <w:sz w:val="24"/>
        </w:rPr>
        <w:t>Museo nazionale Collezione Salce</w:t>
      </w:r>
    </w:p>
    <w:p w14:paraId="64F3B84B" w14:textId="77777777" w:rsidR="00526570" w:rsidRPr="00526570" w:rsidRDefault="00526570" w:rsidP="00526570">
      <w:pPr>
        <w:ind w:right="707"/>
        <w:jc w:val="both"/>
        <w:rPr>
          <w:sz w:val="24"/>
        </w:rPr>
      </w:pPr>
      <w:r w:rsidRPr="00526570">
        <w:rPr>
          <w:sz w:val="24"/>
        </w:rPr>
        <w:t>drm-ven.collezionesalce@cultura.gov.it</w:t>
      </w:r>
    </w:p>
    <w:p w14:paraId="74F1FF31" w14:textId="77777777" w:rsidR="00526570" w:rsidRPr="00526570" w:rsidRDefault="00526570" w:rsidP="00526570">
      <w:pPr>
        <w:ind w:right="707"/>
        <w:jc w:val="both"/>
        <w:rPr>
          <w:sz w:val="24"/>
        </w:rPr>
      </w:pPr>
    </w:p>
    <w:p w14:paraId="02D7F4DD" w14:textId="77777777" w:rsidR="00526570" w:rsidRPr="00526570" w:rsidRDefault="00526570" w:rsidP="00526570">
      <w:pPr>
        <w:ind w:right="707"/>
        <w:jc w:val="both"/>
        <w:rPr>
          <w:sz w:val="24"/>
        </w:rPr>
      </w:pPr>
      <w:r w:rsidRPr="00526570">
        <w:rPr>
          <w:sz w:val="24"/>
        </w:rPr>
        <w:t xml:space="preserve"> </w:t>
      </w:r>
    </w:p>
    <w:p w14:paraId="31D971B7" w14:textId="77777777" w:rsidR="00526570" w:rsidRPr="00526570" w:rsidRDefault="00526570" w:rsidP="00526570">
      <w:pPr>
        <w:ind w:right="707"/>
        <w:jc w:val="both"/>
        <w:rPr>
          <w:sz w:val="24"/>
        </w:rPr>
      </w:pPr>
      <w:r w:rsidRPr="00526570">
        <w:rPr>
          <w:sz w:val="24"/>
        </w:rPr>
        <w:t>Ufficio Promozione e Comunicazione: drm-ven.comunicazione@cultura.gov.it</w:t>
      </w:r>
    </w:p>
    <w:p w14:paraId="7DEC527F" w14:textId="77777777" w:rsidR="00526570" w:rsidRPr="00526570" w:rsidRDefault="00526570" w:rsidP="00526570">
      <w:pPr>
        <w:ind w:right="707"/>
        <w:jc w:val="both"/>
        <w:rPr>
          <w:sz w:val="24"/>
        </w:rPr>
      </w:pPr>
      <w:r w:rsidRPr="00526570">
        <w:rPr>
          <w:sz w:val="24"/>
        </w:rPr>
        <w:t>Tel 041 2967611 | 0422 591936</w:t>
      </w:r>
    </w:p>
    <w:p w14:paraId="6E25BAE2" w14:textId="77777777" w:rsidR="00526570" w:rsidRPr="00526570" w:rsidRDefault="00526570" w:rsidP="00526570">
      <w:pPr>
        <w:ind w:right="707"/>
        <w:jc w:val="both"/>
        <w:rPr>
          <w:sz w:val="24"/>
        </w:rPr>
      </w:pPr>
    </w:p>
    <w:p w14:paraId="387F6DE8" w14:textId="77777777" w:rsidR="00526570" w:rsidRPr="00526570" w:rsidRDefault="00526570" w:rsidP="00526570">
      <w:pPr>
        <w:ind w:right="707"/>
        <w:jc w:val="both"/>
        <w:rPr>
          <w:sz w:val="24"/>
        </w:rPr>
      </w:pPr>
      <w:r w:rsidRPr="00526570">
        <w:rPr>
          <w:sz w:val="24"/>
        </w:rPr>
        <w:t>In collaborazione con:</w:t>
      </w:r>
    </w:p>
    <w:p w14:paraId="0BA8363A" w14:textId="77777777" w:rsidR="00526570" w:rsidRPr="00526570" w:rsidRDefault="00526570" w:rsidP="00526570">
      <w:pPr>
        <w:ind w:right="707"/>
        <w:jc w:val="both"/>
        <w:rPr>
          <w:sz w:val="24"/>
        </w:rPr>
      </w:pPr>
      <w:r w:rsidRPr="00526570">
        <w:rPr>
          <w:sz w:val="24"/>
        </w:rPr>
        <w:t xml:space="preserve">Studio ESSECI, Sergio Campagnolo tel. 049.663499 </w:t>
      </w:r>
    </w:p>
    <w:p w14:paraId="694DD19C" w14:textId="4F34F37C" w:rsidR="00526570" w:rsidRPr="00526570" w:rsidRDefault="00526570" w:rsidP="00526570">
      <w:pPr>
        <w:ind w:right="707"/>
        <w:jc w:val="both"/>
        <w:rPr>
          <w:sz w:val="24"/>
        </w:rPr>
      </w:pPr>
      <w:r w:rsidRPr="00526570">
        <w:rPr>
          <w:sz w:val="24"/>
        </w:rPr>
        <w:t>direzione@studioesseci.net</w:t>
      </w:r>
    </w:p>
    <w:sectPr w:rsidR="00526570" w:rsidRPr="005265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853"/>
    <w:rsid w:val="000D1A3E"/>
    <w:rsid w:val="000F2735"/>
    <w:rsid w:val="0011652F"/>
    <w:rsid w:val="00146885"/>
    <w:rsid w:val="001578EA"/>
    <w:rsid w:val="001A2000"/>
    <w:rsid w:val="00260375"/>
    <w:rsid w:val="00272954"/>
    <w:rsid w:val="003A5628"/>
    <w:rsid w:val="00416660"/>
    <w:rsid w:val="0046590D"/>
    <w:rsid w:val="004F54D9"/>
    <w:rsid w:val="0050266A"/>
    <w:rsid w:val="00526570"/>
    <w:rsid w:val="005743DA"/>
    <w:rsid w:val="00587BF9"/>
    <w:rsid w:val="006C2BA1"/>
    <w:rsid w:val="007009E0"/>
    <w:rsid w:val="008E6758"/>
    <w:rsid w:val="00941569"/>
    <w:rsid w:val="009B0882"/>
    <w:rsid w:val="00A120E6"/>
    <w:rsid w:val="00A12555"/>
    <w:rsid w:val="00AB48A4"/>
    <w:rsid w:val="00AF3853"/>
    <w:rsid w:val="00B26639"/>
    <w:rsid w:val="00BC5843"/>
    <w:rsid w:val="00C86757"/>
    <w:rsid w:val="00D0272D"/>
    <w:rsid w:val="00D44522"/>
    <w:rsid w:val="00D6647A"/>
    <w:rsid w:val="00D95E3F"/>
    <w:rsid w:val="00DB3E56"/>
    <w:rsid w:val="00E5318A"/>
    <w:rsid w:val="00EC64EA"/>
    <w:rsid w:val="00F718D8"/>
    <w:rsid w:val="00F80004"/>
    <w:rsid w:val="00FB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AF2DD"/>
  <w15:chartTrackingRefBased/>
  <w15:docId w15:val="{85712781-CD1E-41EF-8B13-B642242C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8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3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3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38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38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38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38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38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38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38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385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38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3853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385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385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38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38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38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385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38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3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38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385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38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385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F385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385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385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385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385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Campagnolo</dc:creator>
  <cp:keywords/>
  <dc:description/>
  <cp:lastModifiedBy>Elisa - STUDIO ESSECI</cp:lastModifiedBy>
  <cp:revision>21</cp:revision>
  <dcterms:created xsi:type="dcterms:W3CDTF">2025-10-20T13:49:00Z</dcterms:created>
  <dcterms:modified xsi:type="dcterms:W3CDTF">2025-10-21T07:16:00Z</dcterms:modified>
</cp:coreProperties>
</file>